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4695" w:rsidRPr="009A4695" w:rsidRDefault="009A4695" w:rsidP="009A4695">
      <w:pPr>
        <w:numPr>
          <w:ilvl w:val="0"/>
          <w:numId w:val="1"/>
        </w:numPr>
        <w:spacing w:after="0" w:line="225" w:lineRule="atLeast"/>
        <w:ind w:left="255"/>
        <w:textAlignment w:val="baseline"/>
        <w:rPr>
          <w:rFonts w:ascii="Arial" w:eastAsia="Times New Roman" w:hAnsi="Arial" w:cs="Arial"/>
          <w:color w:val="444444"/>
          <w:sz w:val="23"/>
          <w:szCs w:val="23"/>
          <w:lang w:eastAsia="ru-RU"/>
        </w:rPr>
      </w:pPr>
      <w:r w:rsidRPr="009A4695">
        <w:rPr>
          <w:rFonts w:ascii="Arial" w:eastAsia="Times New Roman" w:hAnsi="Arial" w:cs="Arial"/>
          <w:color w:val="444444"/>
          <w:sz w:val="23"/>
          <w:szCs w:val="23"/>
          <w:lang w:eastAsia="ru-RU"/>
        </w:rPr>
        <w:t>Басқа</w:t>
      </w:r>
    </w:p>
    <w:p w:rsidR="009A4695" w:rsidRPr="009A4695" w:rsidRDefault="009A4695" w:rsidP="009A4695">
      <w:pPr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9A469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«Білім туралы» 2007 жылғы 27 шілдедегі Қазақстан Республикасы Заңының </w:t>
      </w:r>
      <w:hyperlink r:id="rId5" w:anchor="z8" w:history="1">
        <w:r w:rsidRPr="009A4695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5-бабының</w:t>
        </w:r>
      </w:hyperlink>
      <w:r w:rsidRPr="009A469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26-1) тармақшасына сәйкес </w:t>
      </w:r>
      <w:r w:rsidRPr="009A4695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bdr w:val="none" w:sz="0" w:space="0" w:color="auto" w:frame="1"/>
          <w:lang w:eastAsia="ru-RU"/>
        </w:rPr>
        <w:t>БҰЙЫРАМЫН:</w:t>
      </w:r>
      <w:r w:rsidRPr="009A469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</w:r>
      <w:bookmarkStart w:id="0" w:name="z2"/>
      <w:bookmarkEnd w:id="0"/>
      <w:r w:rsidRPr="009A469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1. Қоса беріліп отырған мектепке дейінгі, орта білім беру ұйымдарын, сондай-ақ арнайы білім беру ұйымдарын жабдықтармен және жиһазбен жарақтандыру </w:t>
      </w:r>
      <w:hyperlink r:id="rId6" w:anchor="z11" w:history="1">
        <w:r w:rsidRPr="009A4695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нормалары</w:t>
        </w:r>
      </w:hyperlink>
      <w:r w:rsidRPr="009A469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бекітілсін.</w:t>
      </w:r>
      <w:r w:rsidRPr="009A469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</w:r>
      <w:bookmarkStart w:id="1" w:name="z3"/>
      <w:bookmarkEnd w:id="1"/>
      <w:r w:rsidRPr="009A469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2. Мектепке дейінгі және орта білім, ақпараттық технологиялар департаменті (Ж.А. Жонтаева):</w:t>
      </w:r>
      <w:r w:rsidRPr="009A469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</w:r>
      <w:bookmarkStart w:id="2" w:name="z4"/>
      <w:bookmarkEnd w:id="2"/>
      <w:r w:rsidRPr="009A469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1) осы бұйрықтың белгіленген тәртіппен Қазақстан Республикасы Әділет министрлігінде мемлекеттік тіркелуін;</w:t>
      </w:r>
      <w:r w:rsidRPr="009A469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</w:r>
      <w:bookmarkStart w:id="3" w:name="z5"/>
      <w:bookmarkEnd w:id="3"/>
      <w:r w:rsidRPr="009A469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2) осы бұйрықтың мемлекеттік тіркелгеннен кейін күнтізбелік он күн ішінде оның көшірмесін мерзімді баспа басылымдарында және «Әділет» ақпараттық-құқықтық жүйесінде ресми жариялауға, сондай-ақ Қазақстан Республикасы нормативтік құқықтық актілерінің Эталондық бақылау банкінде орналастыру үшін «Қазақстан Республикасы Әділет министрлігінің Республикалық құқықтық ақпарат орталығы» шаруашылық жүргізу құқығындағы республикалық мемлекеттік кәсіпорнына жолдауды;</w:t>
      </w:r>
      <w:r w:rsidRPr="009A469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</w:r>
      <w:bookmarkStart w:id="4" w:name="z6"/>
      <w:bookmarkEnd w:id="4"/>
      <w:r w:rsidRPr="009A469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3) осы бұйрықты Қазақстан Республикасы Білім және ғылым министрлігінің интернет-ресурсында орналастыруды қамтамасыз етсін.</w:t>
      </w:r>
      <w:r w:rsidRPr="009A469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</w:r>
      <w:bookmarkStart w:id="5" w:name="z7"/>
      <w:bookmarkEnd w:id="5"/>
      <w:r w:rsidRPr="009A469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4) осы бұйрық Қазақстан Республикасы Әділет министрлігінде мемлекеттік тіркеуден өткеннен кейін он жұмыс күні ішінде Қазақстан Республикасы Білім және ғылым министрлігінің Заң департаментіне осы бұйрықтың 2-тармағының 1) және 2) тармақшаларында көзделген іс-шаралардың орындалуы туралы мәліметтерді ұсынуды қамтамасыз етсін.</w:t>
      </w:r>
      <w:r w:rsidRPr="009A469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</w:r>
      <w:bookmarkStart w:id="6" w:name="z8"/>
      <w:bookmarkEnd w:id="6"/>
      <w:r w:rsidRPr="009A469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3. Осы бұйрықтың орындалуын бақылау Қазақстан Республикасының Білім және ғылым вице-министрі Е.Н. Иманғалиевке жүктелсін.</w:t>
      </w:r>
      <w:r w:rsidRPr="009A469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</w:r>
      <w:bookmarkStart w:id="7" w:name="z9"/>
      <w:bookmarkEnd w:id="7"/>
      <w:r w:rsidRPr="009A469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4. Осы бұйрық алғашқы ресми жарияланған күнінен кейін күнтізбелік он күн өткен соң қолданысқа енгізіледі.</w:t>
      </w:r>
    </w:p>
    <w:p w:rsidR="009A4695" w:rsidRPr="009A4695" w:rsidRDefault="009A4695" w:rsidP="009A4695">
      <w:pPr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9A4695">
        <w:rPr>
          <w:rFonts w:ascii="Courier New" w:eastAsia="Times New Roman" w:hAnsi="Courier New" w:cs="Courier New"/>
          <w:i/>
          <w:iCs/>
          <w:color w:val="000000"/>
          <w:spacing w:val="2"/>
          <w:sz w:val="20"/>
          <w:szCs w:val="20"/>
          <w:bdr w:val="none" w:sz="0" w:space="0" w:color="auto" w:frame="1"/>
          <w:lang w:eastAsia="ru-RU"/>
        </w:rPr>
        <w:t>      Қазақстан Республикасының</w:t>
      </w:r>
      <w:r w:rsidRPr="009A469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</w:r>
      <w:r w:rsidRPr="009A4695">
        <w:rPr>
          <w:rFonts w:ascii="Courier New" w:eastAsia="Times New Roman" w:hAnsi="Courier New" w:cs="Courier New"/>
          <w:i/>
          <w:iCs/>
          <w:color w:val="000000"/>
          <w:spacing w:val="2"/>
          <w:sz w:val="20"/>
          <w:szCs w:val="20"/>
          <w:bdr w:val="none" w:sz="0" w:space="0" w:color="auto" w:frame="1"/>
          <w:lang w:eastAsia="ru-RU"/>
        </w:rPr>
        <w:t>      Білім және ғылым Министрі                         А. Сәрінжіпов</w:t>
      </w:r>
    </w:p>
    <w:p w:rsidR="009A4695" w:rsidRPr="009A4695" w:rsidRDefault="009A4695" w:rsidP="009A4695">
      <w:pPr>
        <w:spacing w:after="360" w:line="285" w:lineRule="atLeast"/>
        <w:jc w:val="righ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9A469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Қазақстан Республикасы    </w:t>
      </w:r>
      <w:r w:rsidRPr="009A469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Білім және ғылым Министрінің </w:t>
      </w:r>
      <w:r w:rsidRPr="009A469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2016 жылғы "22" қаңтардағы </w:t>
      </w:r>
      <w:r w:rsidRPr="009A469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№ 70 бұйрығымен бекітілген </w:t>
      </w:r>
    </w:p>
    <w:p w:rsidR="009A4695" w:rsidRPr="009A4695" w:rsidRDefault="009A4695" w:rsidP="009A4695">
      <w:pPr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9A4695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Мектепке дейінгі, орта білім беру ұйымдарын, сондай-ақ арнайы</w:t>
      </w:r>
      <w:r w:rsidRPr="009A4695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br/>
        <w:t>білім беру ұйымдарын жабдықтармен және жиһазбен жарақтандыру</w:t>
      </w:r>
      <w:r w:rsidRPr="009A4695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br/>
        <w:t>нормалары</w:t>
      </w:r>
    </w:p>
    <w:p w:rsidR="009A4695" w:rsidRPr="009A4695" w:rsidRDefault="009A4695" w:rsidP="009A4695">
      <w:pPr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9A4695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Мектепке дейінгі білім беру ұйымдарын жабдықтармен</w:t>
      </w:r>
      <w:r w:rsidRPr="009A4695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br/>
        <w:t>және жиһазбен жабдықтаудың нормасы</w:t>
      </w:r>
    </w:p>
    <w:tbl>
      <w:tblPr>
        <w:tblW w:w="13380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0"/>
        <w:gridCol w:w="4968"/>
        <w:gridCol w:w="1694"/>
        <w:gridCol w:w="1186"/>
        <w:gridCol w:w="903"/>
        <w:gridCol w:w="1035"/>
        <w:gridCol w:w="1261"/>
        <w:gridCol w:w="1543"/>
      </w:tblGrid>
      <w:tr w:rsidR="009A4695" w:rsidRPr="009A4695" w:rsidTr="009A4695">
        <w:trPr>
          <w:trHeight w:val="1740"/>
        </w:trPr>
        <w:tc>
          <w:tcPr>
            <w:tcW w:w="6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4695" w:rsidRPr="009A4695" w:rsidRDefault="009A4695" w:rsidP="009A4695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A4695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№</w:t>
            </w:r>
          </w:p>
        </w:tc>
        <w:tc>
          <w:tcPr>
            <w:tcW w:w="39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4695" w:rsidRPr="009A4695" w:rsidRDefault="009A4695" w:rsidP="009A4695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A4695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Атауы</w:t>
            </w:r>
          </w:p>
        </w:tc>
        <w:tc>
          <w:tcPr>
            <w:tcW w:w="135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4695" w:rsidRPr="009A4695" w:rsidRDefault="009A4695" w:rsidP="009A4695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A4695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Өлшем бірлік</w:t>
            </w:r>
          </w:p>
        </w:tc>
        <w:tc>
          <w:tcPr>
            <w:tcW w:w="94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4695" w:rsidRPr="009A4695" w:rsidRDefault="009A4695" w:rsidP="009A4695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A4695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Ерте жас тобы (1-2 жас)</w:t>
            </w:r>
          </w:p>
        </w:tc>
        <w:tc>
          <w:tcPr>
            <w:tcW w:w="7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4695" w:rsidRPr="009A4695" w:rsidRDefault="009A4695" w:rsidP="009A4695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A4695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1-інші кіші топ (2-3 жас)</w:t>
            </w:r>
          </w:p>
        </w:tc>
        <w:tc>
          <w:tcPr>
            <w:tcW w:w="8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4695" w:rsidRPr="009A4695" w:rsidRDefault="009A4695" w:rsidP="009A4695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A4695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2-інші кіші топ (3-4 жас)</w:t>
            </w:r>
          </w:p>
        </w:tc>
        <w:tc>
          <w:tcPr>
            <w:tcW w:w="8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4695" w:rsidRPr="009A4695" w:rsidRDefault="009A4695" w:rsidP="009A4695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A4695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Ортаңғы топ (4-5 жас)</w:t>
            </w:r>
          </w:p>
        </w:tc>
        <w:tc>
          <w:tcPr>
            <w:tcW w:w="9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4695" w:rsidRPr="009A4695" w:rsidRDefault="009A4695" w:rsidP="009A4695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A4695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Ересек топ (5-6(7) жас)</w:t>
            </w:r>
          </w:p>
        </w:tc>
      </w:tr>
      <w:tr w:rsidR="009A4695" w:rsidRPr="009A4695" w:rsidTr="009A4695">
        <w:tc>
          <w:tcPr>
            <w:tcW w:w="10500" w:type="dxa"/>
            <w:gridSpan w:val="8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4695" w:rsidRPr="009A4695" w:rsidRDefault="009A4695" w:rsidP="009A4695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A4695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Топтық жабдықтар және жиһаз</w:t>
            </w:r>
          </w:p>
        </w:tc>
      </w:tr>
      <w:tr w:rsidR="009A4695" w:rsidRPr="009A4695" w:rsidTr="009A4695">
        <w:tc>
          <w:tcPr>
            <w:tcW w:w="6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4695" w:rsidRPr="009A4695" w:rsidRDefault="009A4695" w:rsidP="009A4695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A4695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9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4695" w:rsidRPr="009A4695" w:rsidRDefault="009A4695" w:rsidP="009A4695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A4695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Қолдардың ұсақ моторикасын дамытуға арналған дидактикалық ойыншықтар</w:t>
            </w:r>
          </w:p>
        </w:tc>
        <w:tc>
          <w:tcPr>
            <w:tcW w:w="135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4695" w:rsidRPr="009A4695" w:rsidRDefault="009A4695" w:rsidP="009A4695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A4695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жиынтық</w:t>
            </w:r>
          </w:p>
        </w:tc>
        <w:tc>
          <w:tcPr>
            <w:tcW w:w="94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4695" w:rsidRPr="009A4695" w:rsidRDefault="009A4695" w:rsidP="009A4695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A4695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4695" w:rsidRPr="009A4695" w:rsidRDefault="009A4695" w:rsidP="009A4695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A4695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4695" w:rsidRPr="009A4695" w:rsidRDefault="009A4695" w:rsidP="009A4695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A4695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4695" w:rsidRPr="009A4695" w:rsidRDefault="009A4695" w:rsidP="009A4695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A4695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4695" w:rsidRPr="009A4695" w:rsidRDefault="009A4695" w:rsidP="009A4695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A4695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5</w:t>
            </w:r>
          </w:p>
        </w:tc>
      </w:tr>
      <w:tr w:rsidR="009A4695" w:rsidRPr="009A4695" w:rsidTr="009A4695">
        <w:tc>
          <w:tcPr>
            <w:tcW w:w="6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4695" w:rsidRPr="009A4695" w:rsidRDefault="009A4695" w:rsidP="009A4695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A4695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9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4695" w:rsidRPr="009A4695" w:rsidRDefault="009A4695" w:rsidP="009A4695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A4695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Дидактикалық ойыншықтар</w:t>
            </w:r>
          </w:p>
        </w:tc>
        <w:tc>
          <w:tcPr>
            <w:tcW w:w="135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4695" w:rsidRPr="009A4695" w:rsidRDefault="009A4695" w:rsidP="009A4695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A4695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жиынтық</w:t>
            </w:r>
          </w:p>
        </w:tc>
        <w:tc>
          <w:tcPr>
            <w:tcW w:w="94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4695" w:rsidRPr="009A4695" w:rsidRDefault="009A4695" w:rsidP="009A4695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A4695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4695" w:rsidRPr="009A4695" w:rsidRDefault="009A4695" w:rsidP="009A4695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A4695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4695" w:rsidRPr="009A4695" w:rsidRDefault="009A4695" w:rsidP="009A4695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A4695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4695" w:rsidRPr="009A4695" w:rsidRDefault="009A4695" w:rsidP="009A4695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A4695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4695" w:rsidRPr="009A4695" w:rsidRDefault="009A4695" w:rsidP="009A4695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A4695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6</w:t>
            </w:r>
          </w:p>
        </w:tc>
      </w:tr>
      <w:tr w:rsidR="009A4695" w:rsidRPr="009A4695" w:rsidTr="009A4695">
        <w:tc>
          <w:tcPr>
            <w:tcW w:w="6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4695" w:rsidRPr="009A4695" w:rsidRDefault="009A4695" w:rsidP="009A4695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A4695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9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4695" w:rsidRPr="009A4695" w:rsidRDefault="009A4695" w:rsidP="009A4695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A4695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Мозаика</w:t>
            </w:r>
          </w:p>
        </w:tc>
        <w:tc>
          <w:tcPr>
            <w:tcW w:w="135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4695" w:rsidRPr="009A4695" w:rsidRDefault="009A4695" w:rsidP="009A4695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A4695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дана</w:t>
            </w:r>
          </w:p>
        </w:tc>
        <w:tc>
          <w:tcPr>
            <w:tcW w:w="94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4695" w:rsidRPr="009A4695" w:rsidRDefault="009A4695" w:rsidP="009A4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4695" w:rsidRPr="009A4695" w:rsidRDefault="009A4695" w:rsidP="009A4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4695" w:rsidRPr="009A4695" w:rsidRDefault="009A4695" w:rsidP="009A4695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A4695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4695" w:rsidRPr="009A4695" w:rsidRDefault="009A4695" w:rsidP="009A4695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A4695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4695" w:rsidRPr="009A4695" w:rsidRDefault="009A4695" w:rsidP="009A4695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A4695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6</w:t>
            </w:r>
          </w:p>
        </w:tc>
      </w:tr>
      <w:tr w:rsidR="009A4695" w:rsidRPr="009A4695" w:rsidTr="009A4695">
        <w:tc>
          <w:tcPr>
            <w:tcW w:w="6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4695" w:rsidRPr="009A4695" w:rsidRDefault="009A4695" w:rsidP="009A4695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A4695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9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4695" w:rsidRPr="009A4695" w:rsidRDefault="009A4695" w:rsidP="009A4695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A4695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Матрешка</w:t>
            </w:r>
          </w:p>
        </w:tc>
        <w:tc>
          <w:tcPr>
            <w:tcW w:w="135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4695" w:rsidRPr="009A4695" w:rsidRDefault="009A4695" w:rsidP="009A4695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A4695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дана</w:t>
            </w:r>
          </w:p>
        </w:tc>
        <w:tc>
          <w:tcPr>
            <w:tcW w:w="94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4695" w:rsidRPr="009A4695" w:rsidRDefault="009A4695" w:rsidP="009A4695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A4695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4695" w:rsidRPr="009A4695" w:rsidRDefault="009A4695" w:rsidP="009A4695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A4695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4695" w:rsidRPr="009A4695" w:rsidRDefault="009A4695" w:rsidP="009A4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4695" w:rsidRPr="009A4695" w:rsidRDefault="009A4695" w:rsidP="009A4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4695" w:rsidRPr="009A4695" w:rsidRDefault="009A4695" w:rsidP="009A4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A4695" w:rsidRPr="009A4695" w:rsidTr="009A4695">
        <w:tc>
          <w:tcPr>
            <w:tcW w:w="6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4695" w:rsidRPr="009A4695" w:rsidRDefault="009A4695" w:rsidP="009A4695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A4695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9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4695" w:rsidRPr="009A4695" w:rsidRDefault="009A4695" w:rsidP="009A4695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A4695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Сылдырмақ</w:t>
            </w:r>
          </w:p>
        </w:tc>
        <w:tc>
          <w:tcPr>
            <w:tcW w:w="135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4695" w:rsidRPr="009A4695" w:rsidRDefault="009A4695" w:rsidP="009A4695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A4695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дана</w:t>
            </w:r>
          </w:p>
        </w:tc>
        <w:tc>
          <w:tcPr>
            <w:tcW w:w="94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4695" w:rsidRPr="009A4695" w:rsidRDefault="009A4695" w:rsidP="009A4695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A4695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4695" w:rsidRPr="009A4695" w:rsidRDefault="009A4695" w:rsidP="009A4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4695" w:rsidRPr="009A4695" w:rsidRDefault="009A4695" w:rsidP="009A4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4695" w:rsidRPr="009A4695" w:rsidRDefault="009A4695" w:rsidP="009A4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4695" w:rsidRPr="009A4695" w:rsidRDefault="009A4695" w:rsidP="009A4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A4695" w:rsidRPr="009A4695" w:rsidTr="009A4695">
        <w:tc>
          <w:tcPr>
            <w:tcW w:w="6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4695" w:rsidRPr="009A4695" w:rsidRDefault="009A4695" w:rsidP="009A4695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A4695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9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4695" w:rsidRPr="009A4695" w:rsidRDefault="009A4695" w:rsidP="009A4695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A4695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Үшкіл</w:t>
            </w:r>
          </w:p>
        </w:tc>
        <w:tc>
          <w:tcPr>
            <w:tcW w:w="135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4695" w:rsidRPr="009A4695" w:rsidRDefault="009A4695" w:rsidP="009A4695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A4695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дана</w:t>
            </w:r>
          </w:p>
        </w:tc>
        <w:tc>
          <w:tcPr>
            <w:tcW w:w="94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4695" w:rsidRPr="009A4695" w:rsidRDefault="009A4695" w:rsidP="009A4695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A4695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4695" w:rsidRPr="009A4695" w:rsidRDefault="009A4695" w:rsidP="009A4695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A4695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4695" w:rsidRPr="009A4695" w:rsidRDefault="009A4695" w:rsidP="009A4695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A4695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4695" w:rsidRPr="009A4695" w:rsidRDefault="009A4695" w:rsidP="009A4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4695" w:rsidRPr="009A4695" w:rsidRDefault="009A4695" w:rsidP="009A4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A4695" w:rsidRPr="009A4695" w:rsidTr="009A4695">
        <w:tc>
          <w:tcPr>
            <w:tcW w:w="6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4695" w:rsidRPr="009A4695" w:rsidRDefault="009A4695" w:rsidP="009A4695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A4695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9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4695" w:rsidRPr="009A4695" w:rsidRDefault="009A4695" w:rsidP="009A4695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A4695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Шелек</w:t>
            </w:r>
          </w:p>
        </w:tc>
        <w:tc>
          <w:tcPr>
            <w:tcW w:w="135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4695" w:rsidRPr="009A4695" w:rsidRDefault="009A4695" w:rsidP="009A4695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A4695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дана</w:t>
            </w:r>
          </w:p>
        </w:tc>
        <w:tc>
          <w:tcPr>
            <w:tcW w:w="94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4695" w:rsidRPr="009A4695" w:rsidRDefault="009A4695" w:rsidP="009A4695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A4695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4695" w:rsidRPr="009A4695" w:rsidRDefault="009A4695" w:rsidP="009A4695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A4695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4695" w:rsidRPr="009A4695" w:rsidRDefault="009A4695" w:rsidP="009A4695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A4695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4695" w:rsidRPr="009A4695" w:rsidRDefault="009A4695" w:rsidP="009A4695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A4695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4695" w:rsidRPr="009A4695" w:rsidRDefault="009A4695" w:rsidP="009A4695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A4695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5</w:t>
            </w:r>
          </w:p>
        </w:tc>
      </w:tr>
      <w:tr w:rsidR="009A4695" w:rsidRPr="009A4695" w:rsidTr="009A4695">
        <w:tc>
          <w:tcPr>
            <w:tcW w:w="6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4695" w:rsidRPr="009A4695" w:rsidRDefault="009A4695" w:rsidP="009A4695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A4695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9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4695" w:rsidRPr="009A4695" w:rsidRDefault="009A4695" w:rsidP="009A4695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A4695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Кіші құрылыс жиынтығы</w:t>
            </w:r>
          </w:p>
        </w:tc>
        <w:tc>
          <w:tcPr>
            <w:tcW w:w="135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4695" w:rsidRPr="009A4695" w:rsidRDefault="009A4695" w:rsidP="009A4695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A4695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жиынтық</w:t>
            </w:r>
          </w:p>
        </w:tc>
        <w:tc>
          <w:tcPr>
            <w:tcW w:w="94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4695" w:rsidRPr="009A4695" w:rsidRDefault="009A4695" w:rsidP="009A4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4695" w:rsidRPr="009A4695" w:rsidRDefault="009A4695" w:rsidP="009A4695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A4695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4695" w:rsidRPr="009A4695" w:rsidRDefault="009A4695" w:rsidP="009A4695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A4695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4695" w:rsidRPr="009A4695" w:rsidRDefault="009A4695" w:rsidP="009A4695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A4695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4695" w:rsidRPr="009A4695" w:rsidRDefault="009A4695" w:rsidP="009A4695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A4695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4</w:t>
            </w:r>
          </w:p>
        </w:tc>
      </w:tr>
      <w:tr w:rsidR="009A4695" w:rsidRPr="009A4695" w:rsidTr="009A4695">
        <w:tc>
          <w:tcPr>
            <w:tcW w:w="6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4695" w:rsidRPr="009A4695" w:rsidRDefault="009A4695" w:rsidP="009A4695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A4695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9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4695" w:rsidRPr="009A4695" w:rsidRDefault="009A4695" w:rsidP="009A4695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A4695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Үлкен құрылыс жиынтығы</w:t>
            </w:r>
          </w:p>
        </w:tc>
        <w:tc>
          <w:tcPr>
            <w:tcW w:w="135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4695" w:rsidRPr="009A4695" w:rsidRDefault="009A4695" w:rsidP="009A4695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A4695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жиынтық</w:t>
            </w:r>
          </w:p>
        </w:tc>
        <w:tc>
          <w:tcPr>
            <w:tcW w:w="94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4695" w:rsidRPr="009A4695" w:rsidRDefault="009A4695" w:rsidP="009A4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4695" w:rsidRPr="009A4695" w:rsidRDefault="009A4695" w:rsidP="009A4695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A4695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4695" w:rsidRPr="009A4695" w:rsidRDefault="009A4695" w:rsidP="009A4695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A4695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4695" w:rsidRPr="009A4695" w:rsidRDefault="009A4695" w:rsidP="009A4695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A4695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4695" w:rsidRPr="009A4695" w:rsidRDefault="009A4695" w:rsidP="009A4695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A4695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</w:t>
            </w:r>
          </w:p>
        </w:tc>
      </w:tr>
      <w:tr w:rsidR="009A4695" w:rsidRPr="009A4695" w:rsidTr="009A4695">
        <w:tc>
          <w:tcPr>
            <w:tcW w:w="6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4695" w:rsidRPr="009A4695" w:rsidRDefault="009A4695" w:rsidP="009A4695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A4695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9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4695" w:rsidRPr="009A4695" w:rsidRDefault="009A4695" w:rsidP="009A4695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A4695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Пластмасса және ағаш бөлшектермен конструкторлар</w:t>
            </w:r>
          </w:p>
        </w:tc>
        <w:tc>
          <w:tcPr>
            <w:tcW w:w="135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4695" w:rsidRPr="009A4695" w:rsidRDefault="009A4695" w:rsidP="009A4695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A4695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дана</w:t>
            </w:r>
          </w:p>
        </w:tc>
        <w:tc>
          <w:tcPr>
            <w:tcW w:w="94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4695" w:rsidRPr="009A4695" w:rsidRDefault="009A4695" w:rsidP="009A4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4695" w:rsidRPr="009A4695" w:rsidRDefault="009A4695" w:rsidP="009A4695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A4695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4695" w:rsidRPr="009A4695" w:rsidRDefault="009A4695" w:rsidP="009A4695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A4695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4695" w:rsidRPr="009A4695" w:rsidRDefault="009A4695" w:rsidP="009A4695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A4695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4695" w:rsidRPr="009A4695" w:rsidRDefault="009A4695" w:rsidP="009A4695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A4695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4</w:t>
            </w:r>
          </w:p>
        </w:tc>
      </w:tr>
      <w:tr w:rsidR="009A4695" w:rsidRPr="009A4695" w:rsidTr="009A4695">
        <w:tc>
          <w:tcPr>
            <w:tcW w:w="6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4695" w:rsidRPr="009A4695" w:rsidRDefault="009A4695" w:rsidP="009A4695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A4695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39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4695" w:rsidRPr="009A4695" w:rsidRDefault="009A4695" w:rsidP="009A4695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A4695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Болат бөлшектермен конструкторлар</w:t>
            </w:r>
          </w:p>
        </w:tc>
        <w:tc>
          <w:tcPr>
            <w:tcW w:w="135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4695" w:rsidRPr="009A4695" w:rsidRDefault="009A4695" w:rsidP="009A4695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A4695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дана</w:t>
            </w:r>
          </w:p>
        </w:tc>
        <w:tc>
          <w:tcPr>
            <w:tcW w:w="94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4695" w:rsidRPr="009A4695" w:rsidRDefault="009A4695" w:rsidP="009A4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4695" w:rsidRPr="009A4695" w:rsidRDefault="009A4695" w:rsidP="009A4695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A4695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4695" w:rsidRPr="009A4695" w:rsidRDefault="009A4695" w:rsidP="009A4695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A4695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4695" w:rsidRPr="009A4695" w:rsidRDefault="009A4695" w:rsidP="009A4695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A4695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4695" w:rsidRPr="009A4695" w:rsidRDefault="009A4695" w:rsidP="009A4695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A4695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10</w:t>
            </w:r>
          </w:p>
        </w:tc>
      </w:tr>
      <w:tr w:rsidR="009A4695" w:rsidRPr="009A4695" w:rsidTr="009A4695">
        <w:tc>
          <w:tcPr>
            <w:tcW w:w="6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4695" w:rsidRPr="009A4695" w:rsidRDefault="009A4695" w:rsidP="009A4695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A4695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9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4695" w:rsidRPr="009A4695" w:rsidRDefault="009A4695" w:rsidP="009A4695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A4695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Музыкалық және дыбыстық ойыншықтар</w:t>
            </w:r>
          </w:p>
        </w:tc>
        <w:tc>
          <w:tcPr>
            <w:tcW w:w="135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4695" w:rsidRPr="009A4695" w:rsidRDefault="009A4695" w:rsidP="009A4695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A4695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жиынтық</w:t>
            </w:r>
          </w:p>
        </w:tc>
        <w:tc>
          <w:tcPr>
            <w:tcW w:w="94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4695" w:rsidRPr="009A4695" w:rsidRDefault="009A4695" w:rsidP="009A4695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A4695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4695" w:rsidRPr="009A4695" w:rsidRDefault="009A4695" w:rsidP="009A4695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A4695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4695" w:rsidRPr="009A4695" w:rsidRDefault="009A4695" w:rsidP="009A4695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A4695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4695" w:rsidRPr="009A4695" w:rsidRDefault="009A4695" w:rsidP="009A4695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A4695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4695" w:rsidRPr="009A4695" w:rsidRDefault="009A4695" w:rsidP="009A4695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A4695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</w:tr>
      <w:tr w:rsidR="009A4695" w:rsidRPr="009A4695" w:rsidTr="009A4695">
        <w:tc>
          <w:tcPr>
            <w:tcW w:w="6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4695" w:rsidRPr="009A4695" w:rsidRDefault="009A4695" w:rsidP="009A4695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A4695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39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4695" w:rsidRPr="009A4695" w:rsidRDefault="009A4695" w:rsidP="009A4695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A4695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Қима суреттер</w:t>
            </w:r>
          </w:p>
        </w:tc>
        <w:tc>
          <w:tcPr>
            <w:tcW w:w="135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4695" w:rsidRPr="009A4695" w:rsidRDefault="009A4695" w:rsidP="009A4695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A4695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жиынтық</w:t>
            </w:r>
          </w:p>
        </w:tc>
        <w:tc>
          <w:tcPr>
            <w:tcW w:w="94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4695" w:rsidRPr="009A4695" w:rsidRDefault="009A4695" w:rsidP="009A4695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A4695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4695" w:rsidRPr="009A4695" w:rsidRDefault="009A4695" w:rsidP="009A4695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A4695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4695" w:rsidRPr="009A4695" w:rsidRDefault="009A4695" w:rsidP="009A4695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A4695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4695" w:rsidRPr="009A4695" w:rsidRDefault="009A4695" w:rsidP="009A4695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A4695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4695" w:rsidRPr="009A4695" w:rsidRDefault="009A4695" w:rsidP="009A4695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A4695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4</w:t>
            </w:r>
          </w:p>
        </w:tc>
      </w:tr>
      <w:tr w:rsidR="009A4695" w:rsidRPr="009A4695" w:rsidTr="009A4695">
        <w:tc>
          <w:tcPr>
            <w:tcW w:w="6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4695" w:rsidRPr="009A4695" w:rsidRDefault="009A4695" w:rsidP="009A4695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A4695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39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4695" w:rsidRPr="009A4695" w:rsidRDefault="009A4695" w:rsidP="009A4695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A4695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Ұлттық музыкалық аспаптар</w:t>
            </w:r>
          </w:p>
        </w:tc>
        <w:tc>
          <w:tcPr>
            <w:tcW w:w="135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4695" w:rsidRPr="009A4695" w:rsidRDefault="009A4695" w:rsidP="009A4695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A4695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жиынтық</w:t>
            </w:r>
          </w:p>
        </w:tc>
        <w:tc>
          <w:tcPr>
            <w:tcW w:w="94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4695" w:rsidRPr="009A4695" w:rsidRDefault="009A4695" w:rsidP="009A4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4695" w:rsidRPr="009A4695" w:rsidRDefault="009A4695" w:rsidP="009A4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4695" w:rsidRPr="009A4695" w:rsidRDefault="009A4695" w:rsidP="009A4695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A4695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4695" w:rsidRPr="009A4695" w:rsidRDefault="009A4695" w:rsidP="009A4695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A4695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4695" w:rsidRPr="009A4695" w:rsidRDefault="009A4695" w:rsidP="009A4695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A4695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</w:tr>
      <w:tr w:rsidR="009A4695" w:rsidRPr="009A4695" w:rsidTr="009A4695">
        <w:tc>
          <w:tcPr>
            <w:tcW w:w="6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4695" w:rsidRPr="009A4695" w:rsidRDefault="009A4695" w:rsidP="009A4695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A4695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39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4695" w:rsidRPr="009A4695" w:rsidRDefault="009A4695" w:rsidP="009A4695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A4695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«Көлік» ойыншығы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A4695" w:rsidRPr="009A4695" w:rsidRDefault="009A4695" w:rsidP="009A4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A4695" w:rsidRPr="009A4695" w:rsidRDefault="009A4695" w:rsidP="009A4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A4695" w:rsidRPr="009A4695" w:rsidRDefault="009A4695" w:rsidP="009A4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A4695" w:rsidRPr="009A4695" w:rsidRDefault="009A4695" w:rsidP="009A4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A4695" w:rsidRPr="009A4695" w:rsidRDefault="009A4695" w:rsidP="009A4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A4695" w:rsidRPr="009A4695" w:rsidRDefault="009A4695" w:rsidP="009A4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3B592C" w:rsidRDefault="003B592C">
      <w:bookmarkStart w:id="8" w:name="_GoBack"/>
      <w:bookmarkEnd w:id="8"/>
    </w:p>
    <w:sectPr w:rsidR="003B59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161480"/>
    <w:multiLevelType w:val="multilevel"/>
    <w:tmpl w:val="4DBC7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4695"/>
    <w:rsid w:val="003B592C"/>
    <w:rsid w:val="009A4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4DBB5B-6C62-4DD0-9610-D26B5EA87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015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00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272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63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33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dilet.zan.kz/kaz/docs/V1600013272" TargetMode="External"/><Relationship Id="rId5" Type="http://schemas.openxmlformats.org/officeDocument/2006/relationships/hyperlink" Target="https://adilet.zan.kz/kaz/docs/Z070000319_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455</Words>
  <Characters>2595</Characters>
  <Application>Microsoft Office Word</Application>
  <DocSecurity>0</DocSecurity>
  <Lines>21</Lines>
  <Paragraphs>6</Paragraphs>
  <ScaleCrop>false</ScaleCrop>
  <Company/>
  <LinksUpToDate>false</LinksUpToDate>
  <CharactersWithSpaces>3044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2022-05-24T11:08:00Z</dcterms:created>
  <dcterms:modified xsi:type="dcterms:W3CDTF">2022-05-24T11:09:00Z</dcterms:modified>
</cp:coreProperties>
</file>