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12107" w:rsidRPr="00312107" w:rsidRDefault="00312107" w:rsidP="00312107">
      <w:pPr>
        <w:shd w:val="clear" w:color="auto" w:fill="FFFFFF"/>
        <w:spacing w:after="300" w:line="420" w:lineRule="atLeast"/>
        <w:outlineLvl w:val="0"/>
        <w:rPr>
          <w:rFonts w:ascii="Arial" w:eastAsia="Times New Roman" w:hAnsi="Arial" w:cs="Arial"/>
          <w:b/>
          <w:bCs/>
          <w:kern w:val="36"/>
          <w:sz w:val="36"/>
          <w:szCs w:val="36"/>
          <w:lang w:eastAsia="ru-RU"/>
        </w:rPr>
      </w:pPr>
      <w:r w:rsidRPr="00312107">
        <w:rPr>
          <w:rFonts w:ascii="Arial" w:eastAsia="Times New Roman" w:hAnsi="Arial" w:cs="Arial"/>
          <w:b/>
          <w:bCs/>
          <w:kern w:val="36"/>
          <w:sz w:val="36"/>
          <w:szCs w:val="36"/>
          <w:lang w:eastAsia="ru-RU"/>
        </w:rPr>
        <w:t>Қазақстан Республикасында білім беруді және ғылымды дамытудың 2020 – 2025 жылдарға арналған мемлекеттік бағдарлама</w:t>
      </w:r>
    </w:p>
    <w:p w:rsidR="00312107" w:rsidRPr="00312107" w:rsidRDefault="00312107" w:rsidP="00312107">
      <w:pPr>
        <w:shd w:val="clear" w:color="auto" w:fill="FFFFFF"/>
        <w:spacing w:after="0" w:line="360" w:lineRule="atLeast"/>
        <w:rPr>
          <w:rFonts w:ascii="Arial" w:eastAsia="Times New Roman" w:hAnsi="Arial" w:cs="Arial"/>
          <w:color w:val="5C5C5C"/>
          <w:sz w:val="21"/>
          <w:szCs w:val="21"/>
          <w:lang w:eastAsia="ru-RU"/>
        </w:rPr>
      </w:pPr>
      <w:proofErr w:type="gramStart"/>
      <w:r w:rsidRPr="00312107">
        <w:rPr>
          <w:rFonts w:ascii="Arial" w:eastAsia="Times New Roman" w:hAnsi="Arial" w:cs="Arial"/>
          <w:b/>
          <w:bCs/>
          <w:color w:val="5C5C5C"/>
          <w:sz w:val="21"/>
          <w:szCs w:val="21"/>
          <w:bdr w:val="none" w:sz="0" w:space="0" w:color="auto" w:frame="1"/>
          <w:lang w:eastAsia="ru-RU"/>
        </w:rPr>
        <w:t>Қазақстан  Республикасында</w:t>
      </w:r>
      <w:proofErr w:type="gramEnd"/>
      <w:r w:rsidRPr="00312107">
        <w:rPr>
          <w:rFonts w:ascii="Arial" w:eastAsia="Times New Roman" w:hAnsi="Arial" w:cs="Arial"/>
          <w:b/>
          <w:bCs/>
          <w:color w:val="5C5C5C"/>
          <w:sz w:val="21"/>
          <w:szCs w:val="21"/>
          <w:bdr w:val="none" w:sz="0" w:space="0" w:color="auto" w:frame="1"/>
          <w:lang w:eastAsia="ru-RU"/>
        </w:rPr>
        <w:t xml:space="preserve"> білім беруді және ғылымды дамытудың  2020 – 2025 жылдарға</w:t>
      </w:r>
      <w:r w:rsidRPr="00312107">
        <w:rPr>
          <w:rFonts w:ascii="Arial" w:eastAsia="Times New Roman" w:hAnsi="Arial" w:cs="Arial"/>
          <w:color w:val="5C5C5C"/>
          <w:sz w:val="21"/>
          <w:szCs w:val="21"/>
          <w:lang w:eastAsia="ru-RU"/>
        </w:rPr>
        <w:br/>
      </w:r>
      <w:r w:rsidRPr="00312107">
        <w:rPr>
          <w:rFonts w:ascii="Arial" w:eastAsia="Times New Roman" w:hAnsi="Arial" w:cs="Arial"/>
          <w:b/>
          <w:bCs/>
          <w:color w:val="5C5C5C"/>
          <w:sz w:val="21"/>
          <w:szCs w:val="21"/>
          <w:bdr w:val="none" w:sz="0" w:space="0" w:color="auto" w:frame="1"/>
          <w:lang w:eastAsia="ru-RU"/>
        </w:rPr>
        <w:t>арналған мемлекеттік бағдарламасын бекіту туралы</w:t>
      </w:r>
      <w:r w:rsidRPr="00312107">
        <w:rPr>
          <w:rFonts w:ascii="Arial" w:eastAsia="Times New Roman" w:hAnsi="Arial" w:cs="Arial"/>
          <w:color w:val="5C5C5C"/>
          <w:sz w:val="21"/>
          <w:szCs w:val="21"/>
          <w:lang w:eastAsia="ru-RU"/>
        </w:rPr>
        <w:br/>
      </w:r>
      <w:r w:rsidRPr="00312107">
        <w:rPr>
          <w:rFonts w:ascii="Arial" w:eastAsia="Times New Roman" w:hAnsi="Arial" w:cs="Arial"/>
          <w:b/>
          <w:bCs/>
          <w:color w:val="5C5C5C"/>
          <w:sz w:val="21"/>
          <w:szCs w:val="21"/>
          <w:bdr w:val="none" w:sz="0" w:space="0" w:color="auto" w:frame="1"/>
          <w:lang w:eastAsia="ru-RU"/>
        </w:rPr>
        <w:t>Қазақстан Республикасы Үкіметінің 2019 жылғы 27 желтоқсандағы № 988 қаулысы</w:t>
      </w:r>
    </w:p>
    <w:p w:rsidR="00312107" w:rsidRPr="00312107" w:rsidRDefault="00312107" w:rsidP="00312107">
      <w:pPr>
        <w:numPr>
          <w:ilvl w:val="0"/>
          <w:numId w:val="1"/>
        </w:numPr>
        <w:spacing w:after="0" w:line="360" w:lineRule="atLeast"/>
        <w:ind w:left="600"/>
        <w:rPr>
          <w:rFonts w:ascii="Arial" w:eastAsia="Times New Roman" w:hAnsi="Arial" w:cs="Arial"/>
          <w:color w:val="5C5C5C"/>
          <w:sz w:val="21"/>
          <w:szCs w:val="21"/>
          <w:lang w:eastAsia="ru-RU"/>
        </w:rPr>
      </w:pPr>
      <w:hyperlink r:id="rId5" w:history="1">
        <w:r w:rsidRPr="00312107">
          <w:rPr>
            <w:rFonts w:ascii="Arial" w:eastAsia="Times New Roman" w:hAnsi="Arial" w:cs="Arial"/>
            <w:b/>
            <w:bCs/>
            <w:color w:val="007AC2"/>
            <w:sz w:val="21"/>
            <w:szCs w:val="21"/>
            <w:u w:val="single"/>
            <w:bdr w:val="none" w:sz="0" w:space="0" w:color="auto" w:frame="1"/>
            <w:lang w:eastAsia="ru-RU"/>
          </w:rPr>
          <w:t>Мәтін</w:t>
        </w:r>
      </w:hyperlink>
    </w:p>
    <w:p w:rsidR="00312107" w:rsidRPr="00312107" w:rsidRDefault="00312107" w:rsidP="00312107">
      <w:pPr>
        <w:numPr>
          <w:ilvl w:val="0"/>
          <w:numId w:val="1"/>
        </w:numPr>
        <w:spacing w:after="0" w:line="360" w:lineRule="atLeast"/>
        <w:ind w:left="600"/>
        <w:rPr>
          <w:rFonts w:ascii="Arial" w:eastAsia="Times New Roman" w:hAnsi="Arial" w:cs="Arial"/>
          <w:color w:val="5C5C5C"/>
          <w:sz w:val="21"/>
          <w:szCs w:val="21"/>
          <w:lang w:eastAsia="ru-RU"/>
        </w:rPr>
      </w:pPr>
      <w:r w:rsidRPr="00312107">
        <w:rPr>
          <w:rFonts w:ascii="Arial" w:eastAsia="Times New Roman" w:hAnsi="Arial" w:cs="Arial"/>
          <w:color w:val="5C5C5C"/>
          <w:sz w:val="21"/>
          <w:szCs w:val="21"/>
          <w:lang w:eastAsia="ru-RU"/>
        </w:rPr>
        <w:t>Ресми жарияланым</w:t>
      </w:r>
    </w:p>
    <w:p w:rsidR="00312107" w:rsidRPr="00312107" w:rsidRDefault="00312107" w:rsidP="00312107">
      <w:pPr>
        <w:numPr>
          <w:ilvl w:val="0"/>
          <w:numId w:val="1"/>
        </w:numPr>
        <w:spacing w:after="0" w:line="360" w:lineRule="atLeast"/>
        <w:ind w:left="600"/>
        <w:rPr>
          <w:rFonts w:ascii="Arial" w:eastAsia="Times New Roman" w:hAnsi="Arial" w:cs="Arial"/>
          <w:color w:val="5C5C5C"/>
          <w:sz w:val="21"/>
          <w:szCs w:val="21"/>
          <w:lang w:eastAsia="ru-RU"/>
        </w:rPr>
      </w:pPr>
      <w:hyperlink r:id="rId6" w:history="1">
        <w:r w:rsidRPr="00312107">
          <w:rPr>
            <w:rFonts w:ascii="Arial" w:eastAsia="Times New Roman" w:hAnsi="Arial" w:cs="Arial"/>
            <w:color w:val="007AC2"/>
            <w:sz w:val="21"/>
            <w:szCs w:val="21"/>
            <w:u w:val="single"/>
            <w:bdr w:val="none" w:sz="0" w:space="0" w:color="auto" w:frame="1"/>
            <w:lang w:eastAsia="ru-RU"/>
          </w:rPr>
          <w:t>Ақпарат</w:t>
        </w:r>
      </w:hyperlink>
    </w:p>
    <w:p w:rsidR="00312107" w:rsidRPr="00312107" w:rsidRDefault="00312107" w:rsidP="00312107">
      <w:pPr>
        <w:numPr>
          <w:ilvl w:val="0"/>
          <w:numId w:val="1"/>
        </w:numPr>
        <w:spacing w:after="0" w:line="360" w:lineRule="atLeast"/>
        <w:ind w:left="600"/>
        <w:rPr>
          <w:rFonts w:ascii="Arial" w:eastAsia="Times New Roman" w:hAnsi="Arial" w:cs="Arial"/>
          <w:color w:val="5C5C5C"/>
          <w:sz w:val="21"/>
          <w:szCs w:val="21"/>
          <w:lang w:eastAsia="ru-RU"/>
        </w:rPr>
      </w:pPr>
      <w:hyperlink r:id="rId7" w:history="1">
        <w:r w:rsidRPr="00312107">
          <w:rPr>
            <w:rFonts w:ascii="Arial" w:eastAsia="Times New Roman" w:hAnsi="Arial" w:cs="Arial"/>
            <w:color w:val="007AC2"/>
            <w:sz w:val="21"/>
            <w:szCs w:val="21"/>
            <w:u w:val="single"/>
            <w:bdr w:val="none" w:sz="0" w:space="0" w:color="auto" w:frame="1"/>
            <w:lang w:eastAsia="ru-RU"/>
          </w:rPr>
          <w:t>Өзгерістер тарихы</w:t>
        </w:r>
      </w:hyperlink>
    </w:p>
    <w:p w:rsidR="00312107" w:rsidRPr="00312107" w:rsidRDefault="00312107" w:rsidP="00312107">
      <w:pPr>
        <w:numPr>
          <w:ilvl w:val="0"/>
          <w:numId w:val="1"/>
        </w:numPr>
        <w:spacing w:after="0" w:line="360" w:lineRule="atLeast"/>
        <w:ind w:left="600"/>
        <w:rPr>
          <w:rFonts w:ascii="Arial" w:eastAsia="Times New Roman" w:hAnsi="Arial" w:cs="Arial"/>
          <w:color w:val="5C5C5C"/>
          <w:sz w:val="21"/>
          <w:szCs w:val="21"/>
          <w:lang w:eastAsia="ru-RU"/>
        </w:rPr>
      </w:pPr>
      <w:hyperlink r:id="rId8" w:history="1">
        <w:r w:rsidRPr="00312107">
          <w:rPr>
            <w:rFonts w:ascii="Arial" w:eastAsia="Times New Roman" w:hAnsi="Arial" w:cs="Arial"/>
            <w:color w:val="007AC2"/>
            <w:sz w:val="21"/>
            <w:szCs w:val="21"/>
            <w:u w:val="single"/>
            <w:bdr w:val="none" w:sz="0" w:space="0" w:color="auto" w:frame="1"/>
            <w:lang w:eastAsia="ru-RU"/>
          </w:rPr>
          <w:t>Сілтемелер</w:t>
        </w:r>
      </w:hyperlink>
    </w:p>
    <w:p w:rsidR="00312107" w:rsidRPr="00312107" w:rsidRDefault="00312107" w:rsidP="00312107">
      <w:pPr>
        <w:numPr>
          <w:ilvl w:val="0"/>
          <w:numId w:val="1"/>
        </w:numPr>
        <w:spacing w:after="0" w:line="360" w:lineRule="atLeast"/>
        <w:ind w:left="600"/>
        <w:rPr>
          <w:rFonts w:ascii="Arial" w:eastAsia="Times New Roman" w:hAnsi="Arial" w:cs="Arial"/>
          <w:color w:val="5C5C5C"/>
          <w:sz w:val="21"/>
          <w:szCs w:val="21"/>
          <w:lang w:eastAsia="ru-RU"/>
        </w:rPr>
      </w:pPr>
      <w:hyperlink r:id="rId9" w:history="1">
        <w:r w:rsidRPr="00312107">
          <w:rPr>
            <w:rFonts w:ascii="Arial" w:eastAsia="Times New Roman" w:hAnsi="Arial" w:cs="Arial"/>
            <w:color w:val="007AC2"/>
            <w:sz w:val="21"/>
            <w:szCs w:val="21"/>
            <w:u w:val="single"/>
            <w:bdr w:val="none" w:sz="0" w:space="0" w:color="auto" w:frame="1"/>
            <w:lang w:eastAsia="ru-RU"/>
          </w:rPr>
          <w:t>Көшіру</w:t>
        </w:r>
      </w:hyperlink>
    </w:p>
    <w:p w:rsidR="00312107" w:rsidRPr="00312107" w:rsidRDefault="00312107" w:rsidP="00312107">
      <w:pPr>
        <w:numPr>
          <w:ilvl w:val="0"/>
          <w:numId w:val="1"/>
        </w:numPr>
        <w:spacing w:after="0" w:line="360" w:lineRule="atLeast"/>
        <w:ind w:left="600"/>
        <w:rPr>
          <w:rFonts w:ascii="Arial" w:eastAsia="Times New Roman" w:hAnsi="Arial" w:cs="Arial"/>
          <w:color w:val="5C5C5C"/>
          <w:sz w:val="21"/>
          <w:szCs w:val="21"/>
          <w:lang w:eastAsia="ru-RU"/>
        </w:rPr>
      </w:pPr>
      <w:r w:rsidRPr="00312107">
        <w:rPr>
          <w:rFonts w:ascii="Arial" w:eastAsia="Times New Roman" w:hAnsi="Arial" w:cs="Arial"/>
          <w:color w:val="5C5C5C"/>
          <w:sz w:val="21"/>
          <w:szCs w:val="21"/>
          <w:lang w:eastAsia="ru-RU"/>
        </w:rPr>
        <w:t>Басқа</w:t>
      </w:r>
    </w:p>
    <w:p w:rsidR="00312107" w:rsidRPr="00312107" w:rsidRDefault="00312107" w:rsidP="00312107">
      <w:pPr>
        <w:shd w:val="clear" w:color="auto" w:fill="FFFFFF"/>
        <w:spacing w:line="360" w:lineRule="atLeast"/>
        <w:rPr>
          <w:rFonts w:ascii="Arial" w:eastAsia="Times New Roman" w:hAnsi="Arial" w:cs="Arial"/>
          <w:color w:val="5C5C5C"/>
          <w:sz w:val="21"/>
          <w:szCs w:val="21"/>
          <w:lang w:eastAsia="ru-RU"/>
        </w:rPr>
      </w:pPr>
      <w:r w:rsidRPr="00312107">
        <w:rPr>
          <w:rFonts w:ascii="Arial" w:eastAsia="Times New Roman" w:hAnsi="Arial" w:cs="Arial"/>
          <w:color w:val="5C5C5C"/>
          <w:sz w:val="21"/>
          <w:szCs w:val="21"/>
          <w:lang w:eastAsia="ru-RU"/>
        </w:rPr>
        <w:t>Қазақстан Республикасының Үкіметі</w:t>
      </w:r>
      <w:r w:rsidRPr="00312107">
        <w:rPr>
          <w:rFonts w:ascii="Arial" w:eastAsia="Times New Roman" w:hAnsi="Arial" w:cs="Arial"/>
          <w:b/>
          <w:bCs/>
          <w:color w:val="5C5C5C"/>
          <w:sz w:val="21"/>
          <w:szCs w:val="21"/>
          <w:bdr w:val="none" w:sz="0" w:space="0" w:color="auto" w:frame="1"/>
          <w:lang w:eastAsia="ru-RU"/>
        </w:rPr>
        <w:t> ҚАУЛЫ ЕТЕДІ:</w:t>
      </w:r>
      <w:r w:rsidRPr="00312107">
        <w:rPr>
          <w:rFonts w:ascii="Arial" w:eastAsia="Times New Roman" w:hAnsi="Arial" w:cs="Arial"/>
          <w:color w:val="5C5C5C"/>
          <w:sz w:val="21"/>
          <w:szCs w:val="21"/>
          <w:lang w:eastAsia="ru-RU"/>
        </w:rPr>
        <w:br/>
      </w:r>
      <w:r w:rsidRPr="00312107">
        <w:rPr>
          <w:rFonts w:ascii="Arial" w:eastAsia="Times New Roman" w:hAnsi="Arial" w:cs="Arial"/>
          <w:b/>
          <w:bCs/>
          <w:color w:val="5C5C5C"/>
          <w:sz w:val="21"/>
          <w:szCs w:val="21"/>
          <w:bdr w:val="none" w:sz="0" w:space="0" w:color="auto" w:frame="1"/>
          <w:lang w:eastAsia="ru-RU"/>
        </w:rPr>
        <w:t>1. Қоса беріліп отырған Қазақстан Республикасында білім беруді және ғылымды дамытудың 2020 – 2025 жылдарға арналған мемлекеттік </w:t>
      </w:r>
      <w:hyperlink r:id="rId10" w:anchor="z8" w:history="1">
        <w:r w:rsidRPr="00312107">
          <w:rPr>
            <w:rFonts w:ascii="Arial" w:eastAsia="Times New Roman" w:hAnsi="Arial" w:cs="Arial"/>
            <w:b/>
            <w:bCs/>
            <w:color w:val="007AC2"/>
            <w:sz w:val="21"/>
            <w:szCs w:val="21"/>
            <w:u w:val="single"/>
            <w:bdr w:val="none" w:sz="0" w:space="0" w:color="auto" w:frame="1"/>
            <w:lang w:eastAsia="ru-RU"/>
          </w:rPr>
          <w:t>бағдарламасы</w:t>
        </w:r>
      </w:hyperlink>
      <w:r w:rsidRPr="00312107">
        <w:rPr>
          <w:rFonts w:ascii="Arial" w:eastAsia="Times New Roman" w:hAnsi="Arial" w:cs="Arial"/>
          <w:b/>
          <w:bCs/>
          <w:color w:val="5C5C5C"/>
          <w:sz w:val="21"/>
          <w:szCs w:val="21"/>
          <w:bdr w:val="none" w:sz="0" w:space="0" w:color="auto" w:frame="1"/>
          <w:lang w:eastAsia="ru-RU"/>
        </w:rPr>
        <w:t> (бұдан әрі – Бағдарлама) бекітілсін.</w:t>
      </w:r>
      <w:r w:rsidRPr="00312107">
        <w:rPr>
          <w:rFonts w:ascii="Arial" w:eastAsia="Times New Roman" w:hAnsi="Arial" w:cs="Arial"/>
          <w:color w:val="5C5C5C"/>
          <w:sz w:val="21"/>
          <w:szCs w:val="21"/>
          <w:lang w:eastAsia="ru-RU"/>
        </w:rPr>
        <w:br/>
      </w:r>
      <w:r w:rsidRPr="00312107">
        <w:rPr>
          <w:rFonts w:ascii="Arial" w:eastAsia="Times New Roman" w:hAnsi="Arial" w:cs="Arial"/>
          <w:b/>
          <w:bCs/>
          <w:color w:val="5C5C5C"/>
          <w:sz w:val="21"/>
          <w:szCs w:val="21"/>
          <w:bdr w:val="none" w:sz="0" w:space="0" w:color="auto" w:frame="1"/>
          <w:lang w:eastAsia="ru-RU"/>
        </w:rPr>
        <w:t xml:space="preserve">2. Орталық, жергілікті атқарушы органдар және өзге де ұйымдар (келісу бойынша) Бағдарламаны іске асыру жөнінде шаралар қабылдасын.                                                                                                                                                     </w:t>
      </w:r>
      <w:bookmarkStart w:id="0" w:name="_GoBack"/>
      <w:bookmarkEnd w:id="0"/>
      <w:r w:rsidRPr="00312107">
        <w:rPr>
          <w:rFonts w:ascii="Arial" w:eastAsia="Times New Roman" w:hAnsi="Arial" w:cs="Arial"/>
          <w:b/>
          <w:bCs/>
          <w:color w:val="5C5C5C"/>
          <w:sz w:val="21"/>
          <w:szCs w:val="21"/>
          <w:bdr w:val="none" w:sz="0" w:space="0" w:color="auto" w:frame="1"/>
          <w:lang w:eastAsia="ru-RU"/>
        </w:rPr>
        <w:t> 3. Жауапты орталық, жергілікті атқарушы органдар және өзге де ұйымдар (келісу бойынша) "Қазақстан Республикасындағы мемлекеттік жоспарлау жүйесін бекіту туралы" Қазақстан Республикасы Үкіметінің 2017 жылғы 29 қарашадағы № 790 </w:t>
      </w:r>
      <w:hyperlink r:id="rId11" w:anchor="z0" w:history="1">
        <w:r w:rsidRPr="00312107">
          <w:rPr>
            <w:rFonts w:ascii="Arial" w:eastAsia="Times New Roman" w:hAnsi="Arial" w:cs="Arial"/>
            <w:b/>
            <w:bCs/>
            <w:color w:val="007AC2"/>
            <w:sz w:val="21"/>
            <w:szCs w:val="21"/>
            <w:u w:val="single"/>
            <w:bdr w:val="none" w:sz="0" w:space="0" w:color="auto" w:frame="1"/>
            <w:lang w:eastAsia="ru-RU"/>
          </w:rPr>
          <w:t>қаулысына</w:t>
        </w:r>
      </w:hyperlink>
      <w:r w:rsidRPr="00312107">
        <w:rPr>
          <w:rFonts w:ascii="Arial" w:eastAsia="Times New Roman" w:hAnsi="Arial" w:cs="Arial"/>
          <w:b/>
          <w:bCs/>
          <w:color w:val="5C5C5C"/>
          <w:sz w:val="21"/>
          <w:szCs w:val="21"/>
          <w:bdr w:val="none" w:sz="0" w:space="0" w:color="auto" w:frame="1"/>
          <w:lang w:eastAsia="ru-RU"/>
        </w:rPr>
        <w:t> сәйкес ақпарат берсін.                                                                                      4. Осы қаулының орындалуын бақылау Қазақстан Республикасының Білім және ғылым министрлiгiне жүктелсiн.                                         5. Осы қаулы қол қойылған күнінен бастап қолданысқа енгізіледі.</w:t>
      </w:r>
    </w:p>
    <w:tbl>
      <w:tblPr>
        <w:tblW w:w="12810" w:type="dxa"/>
        <w:tblCellMar>
          <w:left w:w="0" w:type="dxa"/>
          <w:right w:w="0" w:type="dxa"/>
        </w:tblCellMar>
        <w:tblLook w:val="04A0" w:firstRow="1" w:lastRow="0" w:firstColumn="1" w:lastColumn="0" w:noHBand="0" w:noVBand="1"/>
      </w:tblPr>
      <w:tblGrid>
        <w:gridCol w:w="8411"/>
        <w:gridCol w:w="4399"/>
      </w:tblGrid>
      <w:tr w:rsidR="00312107" w:rsidRPr="00312107" w:rsidTr="00312107">
        <w:tc>
          <w:tcPr>
            <w:tcW w:w="32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color w:val="FFFFFF"/>
                <w:sz w:val="18"/>
                <w:szCs w:val="18"/>
                <w:lang w:eastAsia="ru-RU"/>
              </w:rPr>
            </w:pPr>
            <w:r w:rsidRPr="00312107">
              <w:rPr>
                <w:rFonts w:ascii="Times New Roman" w:eastAsia="Times New Roman" w:hAnsi="Times New Roman" w:cs="Times New Roman"/>
                <w:i/>
                <w:iCs/>
                <w:color w:val="FFFFFF"/>
                <w:sz w:val="18"/>
                <w:szCs w:val="18"/>
                <w:bdr w:val="none" w:sz="0" w:space="0" w:color="auto" w:frame="1"/>
                <w:lang w:eastAsia="ru-RU"/>
              </w:rPr>
              <w:t>Қазақстан</w:t>
            </w:r>
            <w:r w:rsidRPr="00312107">
              <w:rPr>
                <w:rFonts w:ascii="Times New Roman" w:eastAsia="Times New Roman" w:hAnsi="Times New Roman" w:cs="Times New Roman"/>
                <w:color w:val="FFFFFF"/>
                <w:sz w:val="18"/>
                <w:szCs w:val="18"/>
                <w:lang w:eastAsia="ru-RU"/>
              </w:rPr>
              <w:br/>
            </w:r>
            <w:r w:rsidRPr="00312107">
              <w:rPr>
                <w:rFonts w:ascii="Times New Roman" w:eastAsia="Times New Roman" w:hAnsi="Times New Roman" w:cs="Times New Roman"/>
                <w:i/>
                <w:iCs/>
                <w:color w:val="FFFFFF"/>
                <w:sz w:val="18"/>
                <w:szCs w:val="18"/>
                <w:bdr w:val="none" w:sz="0" w:space="0" w:color="auto" w:frame="1"/>
                <w:lang w:eastAsia="ru-RU"/>
              </w:rPr>
              <w:t>Республикасының</w:t>
            </w:r>
            <w:r w:rsidRPr="00312107">
              <w:rPr>
                <w:rFonts w:ascii="Times New Roman" w:eastAsia="Times New Roman" w:hAnsi="Times New Roman" w:cs="Times New Roman"/>
                <w:i/>
                <w:iCs/>
                <w:color w:val="FFFFFF"/>
                <w:sz w:val="18"/>
                <w:szCs w:val="18"/>
                <w:bdr w:val="none" w:sz="0" w:space="0" w:color="auto" w:frame="1"/>
                <w:lang w:eastAsia="ru-RU"/>
              </w:rPr>
              <w:br/>
              <w:t> Премьер-   министрі</w:t>
            </w:r>
          </w:p>
        </w:tc>
        <w:tc>
          <w:tcPr>
            <w:tcW w:w="17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color w:val="FFFFFF"/>
                <w:sz w:val="18"/>
                <w:szCs w:val="18"/>
                <w:lang w:eastAsia="ru-RU"/>
              </w:rPr>
            </w:pPr>
            <w:r w:rsidRPr="00312107">
              <w:rPr>
                <w:rFonts w:ascii="Times New Roman" w:eastAsia="Times New Roman" w:hAnsi="Times New Roman" w:cs="Times New Roman"/>
                <w:i/>
                <w:iCs/>
                <w:color w:val="FFFFFF"/>
                <w:sz w:val="18"/>
                <w:szCs w:val="18"/>
                <w:bdr w:val="none" w:sz="0" w:space="0" w:color="auto" w:frame="1"/>
                <w:lang w:eastAsia="ru-RU"/>
              </w:rPr>
              <w:t>А. Мамин</w:t>
            </w:r>
          </w:p>
        </w:tc>
      </w:tr>
    </w:tbl>
    <w:p w:rsidR="00312107" w:rsidRPr="00312107" w:rsidRDefault="00312107" w:rsidP="00312107">
      <w:pPr>
        <w:shd w:val="clear" w:color="auto" w:fill="FFFFFF"/>
        <w:spacing w:line="360" w:lineRule="atLeast"/>
        <w:rPr>
          <w:rFonts w:ascii="Arial" w:eastAsia="Times New Roman" w:hAnsi="Arial" w:cs="Arial"/>
          <w:color w:val="5C5C5C"/>
          <w:sz w:val="21"/>
          <w:szCs w:val="21"/>
          <w:lang w:eastAsia="ru-RU"/>
        </w:rPr>
      </w:pPr>
      <w:r w:rsidRPr="00312107">
        <w:rPr>
          <w:rFonts w:ascii="Arial" w:eastAsia="Times New Roman" w:hAnsi="Arial" w:cs="Arial"/>
          <w:color w:val="5C5C5C"/>
          <w:sz w:val="21"/>
          <w:szCs w:val="21"/>
          <w:lang w:eastAsia="ru-RU"/>
        </w:rPr>
        <w:br/>
        <w:t> </w:t>
      </w:r>
      <w:r w:rsidRPr="00312107">
        <w:rPr>
          <w:rFonts w:ascii="Arial" w:eastAsia="Times New Roman" w:hAnsi="Arial" w:cs="Arial"/>
          <w:color w:val="5C5C5C"/>
          <w:sz w:val="21"/>
          <w:szCs w:val="21"/>
          <w:lang w:eastAsia="ru-RU"/>
        </w:rPr>
        <w:br/>
        <w:t> </w:t>
      </w:r>
    </w:p>
    <w:tbl>
      <w:tblPr>
        <w:tblW w:w="12810" w:type="dxa"/>
        <w:tblCellMar>
          <w:left w:w="0" w:type="dxa"/>
          <w:right w:w="0" w:type="dxa"/>
        </w:tblCellMar>
        <w:tblLook w:val="04A0" w:firstRow="1" w:lastRow="0" w:firstColumn="1" w:lastColumn="0" w:noHBand="0" w:noVBand="1"/>
      </w:tblPr>
      <w:tblGrid>
        <w:gridCol w:w="5175"/>
        <w:gridCol w:w="7635"/>
      </w:tblGrid>
      <w:tr w:rsidR="00312107" w:rsidRPr="00312107" w:rsidTr="00312107">
        <w:tc>
          <w:tcPr>
            <w:tcW w:w="20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color w:val="FFFFFF"/>
                <w:sz w:val="18"/>
                <w:szCs w:val="18"/>
                <w:lang w:eastAsia="ru-RU"/>
              </w:rPr>
            </w:pPr>
          </w:p>
        </w:tc>
        <w:tc>
          <w:tcPr>
            <w:tcW w:w="29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240" w:line="240" w:lineRule="auto"/>
              <w:rPr>
                <w:rFonts w:ascii="Times New Roman" w:eastAsia="Times New Roman" w:hAnsi="Times New Roman" w:cs="Times New Roman"/>
                <w:color w:val="FFFFFF"/>
                <w:sz w:val="18"/>
                <w:szCs w:val="18"/>
                <w:lang w:eastAsia="ru-RU"/>
              </w:rPr>
            </w:pPr>
          </w:p>
        </w:tc>
      </w:tr>
    </w:tbl>
    <w:p w:rsidR="00312107" w:rsidRPr="00312107" w:rsidRDefault="00312107" w:rsidP="00312107">
      <w:pPr>
        <w:shd w:val="clear" w:color="auto" w:fill="FFFFFF"/>
        <w:spacing w:after="0" w:line="360" w:lineRule="atLeast"/>
        <w:rPr>
          <w:rFonts w:ascii="Arial" w:eastAsia="Times New Roman" w:hAnsi="Arial" w:cs="Arial"/>
          <w:color w:val="5C5C5C"/>
          <w:sz w:val="21"/>
          <w:szCs w:val="21"/>
          <w:lang w:eastAsia="ru-RU"/>
        </w:rPr>
      </w:pPr>
    </w:p>
    <w:p w:rsidR="00312107" w:rsidRPr="00312107" w:rsidRDefault="00312107" w:rsidP="00312107">
      <w:pPr>
        <w:spacing w:after="0" w:line="360" w:lineRule="atLeast"/>
        <w:jc w:val="center"/>
        <w:rPr>
          <w:rFonts w:ascii="Arial" w:eastAsia="Times New Roman" w:hAnsi="Arial" w:cs="Arial"/>
          <w:color w:val="5C5C5C"/>
          <w:sz w:val="21"/>
          <w:szCs w:val="21"/>
          <w:lang w:eastAsia="ru-RU"/>
        </w:rPr>
      </w:pPr>
      <w:r w:rsidRPr="00312107">
        <w:rPr>
          <w:rFonts w:ascii="Arial" w:eastAsia="Times New Roman" w:hAnsi="Arial" w:cs="Arial"/>
          <w:b/>
          <w:bCs/>
          <w:color w:val="5C5C5C"/>
          <w:sz w:val="21"/>
          <w:szCs w:val="21"/>
          <w:bdr w:val="none" w:sz="0" w:space="0" w:color="auto" w:frame="1"/>
          <w:lang w:eastAsia="ru-RU"/>
        </w:rPr>
        <w:t>Қазақстан Республикасында білім беруді және</w:t>
      </w:r>
    </w:p>
    <w:p w:rsidR="00312107" w:rsidRPr="00312107" w:rsidRDefault="00312107" w:rsidP="00312107">
      <w:pPr>
        <w:spacing w:after="0" w:line="360" w:lineRule="atLeast"/>
        <w:jc w:val="center"/>
        <w:rPr>
          <w:rFonts w:ascii="Arial" w:eastAsia="Times New Roman" w:hAnsi="Arial" w:cs="Arial"/>
          <w:color w:val="5C5C5C"/>
          <w:sz w:val="21"/>
          <w:szCs w:val="21"/>
          <w:lang w:eastAsia="ru-RU"/>
        </w:rPr>
      </w:pPr>
      <w:r w:rsidRPr="00312107">
        <w:rPr>
          <w:rFonts w:ascii="Arial" w:eastAsia="Times New Roman" w:hAnsi="Arial" w:cs="Arial"/>
          <w:b/>
          <w:bCs/>
          <w:color w:val="5C5C5C"/>
          <w:sz w:val="21"/>
          <w:szCs w:val="21"/>
          <w:bdr w:val="none" w:sz="0" w:space="0" w:color="auto" w:frame="1"/>
          <w:lang w:eastAsia="ru-RU"/>
        </w:rPr>
        <w:lastRenderedPageBreak/>
        <w:t>ғылымды дамытудың 2020 – 2025 жылдарға арналған</w:t>
      </w:r>
    </w:p>
    <w:p w:rsidR="00312107" w:rsidRPr="00312107" w:rsidRDefault="00312107" w:rsidP="00312107">
      <w:pPr>
        <w:spacing w:after="0" w:line="360" w:lineRule="atLeast"/>
        <w:jc w:val="center"/>
        <w:rPr>
          <w:rFonts w:ascii="Arial" w:eastAsia="Times New Roman" w:hAnsi="Arial" w:cs="Arial"/>
          <w:color w:val="5C5C5C"/>
          <w:sz w:val="21"/>
          <w:szCs w:val="21"/>
          <w:lang w:eastAsia="ru-RU"/>
        </w:rPr>
      </w:pPr>
      <w:r w:rsidRPr="00312107">
        <w:rPr>
          <w:rFonts w:ascii="Arial" w:eastAsia="Times New Roman" w:hAnsi="Arial" w:cs="Arial"/>
          <w:b/>
          <w:bCs/>
          <w:color w:val="5C5C5C"/>
          <w:sz w:val="21"/>
          <w:szCs w:val="21"/>
          <w:bdr w:val="none" w:sz="0" w:space="0" w:color="auto" w:frame="1"/>
          <w:lang w:eastAsia="ru-RU"/>
        </w:rPr>
        <w:t>МЕМЛЕКЕТТІК БАҒДАРЛАМАСЫ</w:t>
      </w:r>
    </w:p>
    <w:p w:rsidR="00312107" w:rsidRPr="00312107" w:rsidRDefault="00312107" w:rsidP="00312107">
      <w:pPr>
        <w:spacing w:line="360" w:lineRule="atLeast"/>
        <w:jc w:val="center"/>
        <w:rPr>
          <w:rFonts w:ascii="Arial" w:eastAsia="Times New Roman" w:hAnsi="Arial" w:cs="Arial"/>
          <w:color w:val="5C5C5C"/>
          <w:sz w:val="21"/>
          <w:szCs w:val="21"/>
          <w:lang w:eastAsia="ru-RU"/>
        </w:rPr>
      </w:pPr>
      <w:r w:rsidRPr="00312107">
        <w:rPr>
          <w:rFonts w:ascii="Arial" w:eastAsia="Times New Roman" w:hAnsi="Arial" w:cs="Arial"/>
          <w:b/>
          <w:bCs/>
          <w:color w:val="5C5C5C"/>
          <w:sz w:val="21"/>
          <w:szCs w:val="21"/>
          <w:bdr w:val="none" w:sz="0" w:space="0" w:color="auto" w:frame="1"/>
          <w:lang w:eastAsia="ru-RU"/>
        </w:rPr>
        <w:t>1-бөлім. Бағдарламаның паспорты</w:t>
      </w:r>
    </w:p>
    <w:tbl>
      <w:tblPr>
        <w:tblW w:w="12810" w:type="dxa"/>
        <w:tblCellMar>
          <w:left w:w="0" w:type="dxa"/>
          <w:right w:w="0" w:type="dxa"/>
        </w:tblCellMar>
        <w:tblLook w:val="04A0" w:firstRow="1" w:lastRow="0" w:firstColumn="1" w:lastColumn="0" w:noHBand="0" w:noVBand="1"/>
      </w:tblPr>
      <w:tblGrid>
        <w:gridCol w:w="1539"/>
        <w:gridCol w:w="11271"/>
      </w:tblGrid>
      <w:tr w:rsidR="00312107" w:rsidRPr="00312107" w:rsidTr="00312107">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color w:val="FFFFFF"/>
                <w:sz w:val="18"/>
                <w:szCs w:val="18"/>
                <w:lang w:eastAsia="ru-RU"/>
              </w:rPr>
            </w:pPr>
            <w:r w:rsidRPr="00312107">
              <w:rPr>
                <w:rFonts w:ascii="Times New Roman" w:eastAsia="Times New Roman" w:hAnsi="Times New Roman" w:cs="Times New Roman"/>
                <w:color w:val="FFFFFF"/>
                <w:sz w:val="18"/>
                <w:szCs w:val="18"/>
                <w:lang w:eastAsia="ru-RU"/>
              </w:rPr>
              <w:t>Бағдарламаның атауы</w:t>
            </w:r>
          </w:p>
        </w:tc>
        <w:tc>
          <w:tcPr>
            <w:tcW w:w="4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color w:val="FFFFFF"/>
                <w:sz w:val="18"/>
                <w:szCs w:val="18"/>
                <w:lang w:eastAsia="ru-RU"/>
              </w:rPr>
            </w:pPr>
            <w:r w:rsidRPr="00312107">
              <w:rPr>
                <w:rFonts w:ascii="Times New Roman" w:eastAsia="Times New Roman" w:hAnsi="Times New Roman" w:cs="Times New Roman"/>
                <w:color w:val="FFFFFF"/>
                <w:sz w:val="18"/>
                <w:szCs w:val="18"/>
                <w:lang w:eastAsia="ru-RU"/>
              </w:rPr>
              <w:t>Қазақстан Республикасында білім беруді және ғылымды дамытудың 2020 – 2025 жылдарға</w:t>
            </w:r>
            <w:r w:rsidRPr="00312107">
              <w:rPr>
                <w:rFonts w:ascii="Times New Roman" w:eastAsia="Times New Roman" w:hAnsi="Times New Roman" w:cs="Times New Roman"/>
                <w:color w:val="FFFFFF"/>
                <w:sz w:val="18"/>
                <w:szCs w:val="18"/>
                <w:lang w:eastAsia="ru-RU"/>
              </w:rPr>
              <w:br/>
              <w:t>арналған мемлекеттік бағдарламасы (бұдан әрі – Бағдарлама)</w:t>
            </w:r>
          </w:p>
        </w:tc>
      </w:tr>
      <w:tr w:rsidR="00312107" w:rsidRPr="00312107" w:rsidTr="00312107">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Әзірлеу үшін негіздеме</w:t>
            </w:r>
          </w:p>
        </w:tc>
        <w:tc>
          <w:tcPr>
            <w:tcW w:w="4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"Білім туралы" 2007 жылғы 27 шілдедегі Қазақстан Республикасының </w:t>
            </w:r>
            <w:hyperlink r:id="rId12" w:anchor="z1" w:history="1">
              <w:r w:rsidRPr="00312107">
                <w:rPr>
                  <w:rFonts w:ascii="Times New Roman" w:eastAsia="Times New Roman" w:hAnsi="Times New Roman" w:cs="Times New Roman"/>
                  <w:color w:val="007AC2"/>
                  <w:sz w:val="18"/>
                  <w:szCs w:val="18"/>
                  <w:u w:val="single"/>
                  <w:bdr w:val="none" w:sz="0" w:space="0" w:color="auto" w:frame="1"/>
                  <w:lang w:eastAsia="ru-RU"/>
                </w:rPr>
                <w:t>Заңы</w:t>
              </w:r>
            </w:hyperlink>
            <w:r w:rsidRPr="00312107">
              <w:rPr>
                <w:rFonts w:ascii="Times New Roman" w:eastAsia="Times New Roman" w:hAnsi="Times New Roman" w:cs="Times New Roman"/>
                <w:sz w:val="18"/>
                <w:szCs w:val="18"/>
                <w:lang w:eastAsia="ru-RU"/>
              </w:rPr>
              <w:t>;</w:t>
            </w:r>
            <w:r w:rsidRPr="00312107">
              <w:rPr>
                <w:rFonts w:ascii="Times New Roman" w:eastAsia="Times New Roman" w:hAnsi="Times New Roman" w:cs="Times New Roman"/>
                <w:sz w:val="18"/>
                <w:szCs w:val="18"/>
                <w:lang w:eastAsia="ru-RU"/>
              </w:rPr>
              <w:br/>
              <w:t> Қазақстан Республикасының Тұңғыш Президенті Н.Ә. Назарбаевтың 2017 жылғы 12</w:t>
            </w:r>
            <w:r w:rsidRPr="00312107">
              <w:rPr>
                <w:rFonts w:ascii="Times New Roman" w:eastAsia="Times New Roman" w:hAnsi="Times New Roman" w:cs="Times New Roman"/>
                <w:sz w:val="18"/>
                <w:szCs w:val="18"/>
                <w:lang w:eastAsia="ru-RU"/>
              </w:rPr>
              <w:br/>
              <w:t>сәуірдегі</w:t>
            </w:r>
            <w:r w:rsidRPr="00312107">
              <w:rPr>
                <w:rFonts w:ascii="Times New Roman" w:eastAsia="Times New Roman" w:hAnsi="Times New Roman" w:cs="Times New Roman"/>
                <w:sz w:val="18"/>
                <w:szCs w:val="18"/>
                <w:lang w:eastAsia="ru-RU"/>
              </w:rPr>
              <w:br/>
              <w:t>"Болашаққа бағдар: рухани жаңғыру" атты мақаласы;</w:t>
            </w:r>
            <w:r w:rsidRPr="00312107">
              <w:rPr>
                <w:rFonts w:ascii="Times New Roman" w:eastAsia="Times New Roman" w:hAnsi="Times New Roman" w:cs="Times New Roman"/>
                <w:sz w:val="18"/>
                <w:szCs w:val="18"/>
                <w:lang w:eastAsia="ru-RU"/>
              </w:rPr>
              <w:br/>
              <w:t> "Қазақстан Республикасындағы мемлекеттік жоспарлау жүйесін бекіту туралы" Қазақстан</w:t>
            </w:r>
            <w:r w:rsidRPr="00312107">
              <w:rPr>
                <w:rFonts w:ascii="Times New Roman" w:eastAsia="Times New Roman" w:hAnsi="Times New Roman" w:cs="Times New Roman"/>
                <w:sz w:val="18"/>
                <w:szCs w:val="18"/>
                <w:lang w:eastAsia="ru-RU"/>
              </w:rPr>
              <w:br/>
              <w:t>Республикасы Үкіметінің 2017 жылғы</w:t>
            </w:r>
            <w:r w:rsidRPr="00312107">
              <w:rPr>
                <w:rFonts w:ascii="Times New Roman" w:eastAsia="Times New Roman" w:hAnsi="Times New Roman" w:cs="Times New Roman"/>
                <w:sz w:val="18"/>
                <w:szCs w:val="18"/>
                <w:lang w:eastAsia="ru-RU"/>
              </w:rPr>
              <w:br/>
              <w:t> 29 қарашадағы № 790 </w:t>
            </w:r>
            <w:hyperlink r:id="rId13" w:anchor="z0" w:history="1">
              <w:r w:rsidRPr="00312107">
                <w:rPr>
                  <w:rFonts w:ascii="Times New Roman" w:eastAsia="Times New Roman" w:hAnsi="Times New Roman" w:cs="Times New Roman"/>
                  <w:color w:val="007AC2"/>
                  <w:sz w:val="18"/>
                  <w:szCs w:val="18"/>
                  <w:u w:val="single"/>
                  <w:bdr w:val="none" w:sz="0" w:space="0" w:color="auto" w:frame="1"/>
                  <w:lang w:eastAsia="ru-RU"/>
                </w:rPr>
                <w:t>қаулысы</w:t>
              </w:r>
            </w:hyperlink>
            <w:r w:rsidRPr="00312107">
              <w:rPr>
                <w:rFonts w:ascii="Times New Roman" w:eastAsia="Times New Roman" w:hAnsi="Times New Roman" w:cs="Times New Roman"/>
                <w:sz w:val="18"/>
                <w:szCs w:val="18"/>
                <w:lang w:eastAsia="ru-RU"/>
              </w:rPr>
              <w:t>;</w:t>
            </w:r>
            <w:r w:rsidRPr="00312107">
              <w:rPr>
                <w:rFonts w:ascii="Times New Roman" w:eastAsia="Times New Roman" w:hAnsi="Times New Roman" w:cs="Times New Roman"/>
                <w:sz w:val="18"/>
                <w:szCs w:val="18"/>
                <w:lang w:eastAsia="ru-RU"/>
              </w:rPr>
              <w:br/>
              <w:t> Қазақстан Республикасының Тұңғыш Президенті Н.Ә. Назарбаевтың 2018 жылғы 10</w:t>
            </w:r>
            <w:r w:rsidRPr="00312107">
              <w:rPr>
                <w:rFonts w:ascii="Times New Roman" w:eastAsia="Times New Roman" w:hAnsi="Times New Roman" w:cs="Times New Roman"/>
                <w:sz w:val="18"/>
                <w:szCs w:val="18"/>
                <w:lang w:eastAsia="ru-RU"/>
              </w:rPr>
              <w:br/>
              <w:t>қаңтардағы</w:t>
            </w:r>
            <w:r w:rsidRPr="00312107">
              <w:rPr>
                <w:rFonts w:ascii="Times New Roman" w:eastAsia="Times New Roman" w:hAnsi="Times New Roman" w:cs="Times New Roman"/>
                <w:sz w:val="18"/>
                <w:szCs w:val="18"/>
                <w:lang w:eastAsia="ru-RU"/>
              </w:rPr>
              <w:br/>
              <w:t>"Төртінші өнеркәсіптік революция жағдайындағы дамудың жаңа мүмкіндіктері" атты</w:t>
            </w:r>
            <w:r w:rsidRPr="00312107">
              <w:rPr>
                <w:rFonts w:ascii="Times New Roman" w:eastAsia="Times New Roman" w:hAnsi="Times New Roman" w:cs="Times New Roman"/>
                <w:sz w:val="18"/>
                <w:szCs w:val="18"/>
                <w:lang w:eastAsia="ru-RU"/>
              </w:rPr>
              <w:br/>
              <w:t>Қазақстан халқына Жолдауы; </w:t>
            </w:r>
            <w:r w:rsidRPr="00312107">
              <w:rPr>
                <w:rFonts w:ascii="Times New Roman" w:eastAsia="Times New Roman" w:hAnsi="Times New Roman" w:cs="Times New Roman"/>
                <w:sz w:val="18"/>
                <w:szCs w:val="18"/>
                <w:lang w:eastAsia="ru-RU"/>
              </w:rPr>
              <w:br/>
              <w:t> "Қазақстан Республикасының 2025 жылға дейінгі Стратегиялық даму жоспарын бекіту</w:t>
            </w:r>
            <w:r w:rsidRPr="00312107">
              <w:rPr>
                <w:rFonts w:ascii="Times New Roman" w:eastAsia="Times New Roman" w:hAnsi="Times New Roman" w:cs="Times New Roman"/>
                <w:sz w:val="18"/>
                <w:szCs w:val="18"/>
                <w:lang w:eastAsia="ru-RU"/>
              </w:rPr>
              <w:br/>
              <w:t>және</w:t>
            </w:r>
            <w:r w:rsidRPr="00312107">
              <w:rPr>
                <w:rFonts w:ascii="Times New Roman" w:eastAsia="Times New Roman" w:hAnsi="Times New Roman" w:cs="Times New Roman"/>
                <w:sz w:val="18"/>
                <w:szCs w:val="18"/>
                <w:lang w:eastAsia="ru-RU"/>
              </w:rPr>
              <w:br/>
              <w:t>Қазақстан Республикасы Президентінің кейбір жарлықтарының күші жойылды деп тану</w:t>
            </w:r>
            <w:r w:rsidRPr="00312107">
              <w:rPr>
                <w:rFonts w:ascii="Times New Roman" w:eastAsia="Times New Roman" w:hAnsi="Times New Roman" w:cs="Times New Roman"/>
                <w:sz w:val="18"/>
                <w:szCs w:val="18"/>
                <w:lang w:eastAsia="ru-RU"/>
              </w:rPr>
              <w:br/>
              <w:t>туралы" Қазақстан Республикасы Президентінің 2018 жылғы 15 ақпандағы № 636</w:t>
            </w:r>
            <w:r w:rsidRPr="00312107">
              <w:rPr>
                <w:rFonts w:ascii="Times New Roman" w:eastAsia="Times New Roman" w:hAnsi="Times New Roman" w:cs="Times New Roman"/>
                <w:sz w:val="18"/>
                <w:szCs w:val="18"/>
                <w:lang w:eastAsia="ru-RU"/>
              </w:rPr>
              <w:br/>
            </w:r>
            <w:hyperlink r:id="rId14" w:anchor="z1" w:history="1">
              <w:r w:rsidRPr="00312107">
                <w:rPr>
                  <w:rFonts w:ascii="Times New Roman" w:eastAsia="Times New Roman" w:hAnsi="Times New Roman" w:cs="Times New Roman"/>
                  <w:color w:val="007AC2"/>
                  <w:sz w:val="18"/>
                  <w:szCs w:val="18"/>
                  <w:u w:val="single"/>
                  <w:bdr w:val="none" w:sz="0" w:space="0" w:color="auto" w:frame="1"/>
                  <w:lang w:eastAsia="ru-RU"/>
                </w:rPr>
                <w:t>Жарлығы</w:t>
              </w:r>
            </w:hyperlink>
            <w:r w:rsidRPr="00312107">
              <w:rPr>
                <w:rFonts w:ascii="Times New Roman" w:eastAsia="Times New Roman" w:hAnsi="Times New Roman" w:cs="Times New Roman"/>
                <w:sz w:val="18"/>
                <w:szCs w:val="18"/>
                <w:lang w:eastAsia="ru-RU"/>
              </w:rPr>
              <w:t>;</w:t>
            </w:r>
            <w:r w:rsidRPr="00312107">
              <w:rPr>
                <w:rFonts w:ascii="Times New Roman" w:eastAsia="Times New Roman" w:hAnsi="Times New Roman" w:cs="Times New Roman"/>
                <w:sz w:val="18"/>
                <w:szCs w:val="18"/>
                <w:lang w:eastAsia="ru-RU"/>
              </w:rPr>
              <w:br/>
              <w:t> Қазақстан Республикасының Тұңғыш Президенті Н.Ә. Назарбаевтың 2018 жылғы 5</w:t>
            </w:r>
            <w:r w:rsidRPr="00312107">
              <w:rPr>
                <w:rFonts w:ascii="Times New Roman" w:eastAsia="Times New Roman" w:hAnsi="Times New Roman" w:cs="Times New Roman"/>
                <w:sz w:val="18"/>
                <w:szCs w:val="18"/>
                <w:lang w:eastAsia="ru-RU"/>
              </w:rPr>
              <w:br/>
              <w:t>қазандағы</w:t>
            </w:r>
            <w:r w:rsidRPr="00312107">
              <w:rPr>
                <w:rFonts w:ascii="Times New Roman" w:eastAsia="Times New Roman" w:hAnsi="Times New Roman" w:cs="Times New Roman"/>
                <w:sz w:val="18"/>
                <w:szCs w:val="18"/>
                <w:lang w:eastAsia="ru-RU"/>
              </w:rPr>
              <w:br/>
              <w:t>"Қазақстандықтардың әл-ауқатының өсуі: табыс пен тұрмыс сапасын арттыру" атты</w:t>
            </w:r>
            <w:r w:rsidRPr="00312107">
              <w:rPr>
                <w:rFonts w:ascii="Times New Roman" w:eastAsia="Times New Roman" w:hAnsi="Times New Roman" w:cs="Times New Roman"/>
                <w:sz w:val="18"/>
                <w:szCs w:val="18"/>
                <w:lang w:eastAsia="ru-RU"/>
              </w:rPr>
              <w:br/>
              <w:t>Қазақстан халқына Жолдауы;</w:t>
            </w:r>
            <w:r w:rsidRPr="00312107">
              <w:rPr>
                <w:rFonts w:ascii="Times New Roman" w:eastAsia="Times New Roman" w:hAnsi="Times New Roman" w:cs="Times New Roman"/>
                <w:sz w:val="18"/>
                <w:szCs w:val="18"/>
                <w:lang w:eastAsia="ru-RU"/>
              </w:rPr>
              <w:br/>
              <w:t> Қазақстан Республикасының Тұңғыш Президенті Н.Ә. Назарбаевтың 2018 жылғы 21</w:t>
            </w:r>
            <w:r w:rsidRPr="00312107">
              <w:rPr>
                <w:rFonts w:ascii="Times New Roman" w:eastAsia="Times New Roman" w:hAnsi="Times New Roman" w:cs="Times New Roman"/>
                <w:sz w:val="18"/>
                <w:szCs w:val="18"/>
                <w:lang w:eastAsia="ru-RU"/>
              </w:rPr>
              <w:br/>
              <w:t>қарашадағы</w:t>
            </w:r>
            <w:r w:rsidRPr="00312107">
              <w:rPr>
                <w:rFonts w:ascii="Times New Roman" w:eastAsia="Times New Roman" w:hAnsi="Times New Roman" w:cs="Times New Roman"/>
                <w:sz w:val="18"/>
                <w:szCs w:val="18"/>
                <w:lang w:eastAsia="ru-RU"/>
              </w:rPr>
              <w:br/>
              <w:t>"Ұлы даланың жеті қыры" атты мақаласы;</w:t>
            </w:r>
            <w:r w:rsidRPr="00312107">
              <w:rPr>
                <w:rFonts w:ascii="Times New Roman" w:eastAsia="Times New Roman" w:hAnsi="Times New Roman" w:cs="Times New Roman"/>
                <w:sz w:val="18"/>
                <w:szCs w:val="18"/>
                <w:lang w:eastAsia="ru-RU"/>
              </w:rPr>
              <w:br/>
              <w:t> Қазақстан Республикасының Тұңғыш Президенті Н.Ә. Назарбаевтың 2019 жылғы 23</w:t>
            </w:r>
            <w:r w:rsidRPr="00312107">
              <w:rPr>
                <w:rFonts w:ascii="Times New Roman" w:eastAsia="Times New Roman" w:hAnsi="Times New Roman" w:cs="Times New Roman"/>
                <w:sz w:val="18"/>
                <w:szCs w:val="18"/>
                <w:lang w:eastAsia="ru-RU"/>
              </w:rPr>
              <w:br/>
              <w:t>қаңтардағы</w:t>
            </w:r>
            <w:r w:rsidRPr="00312107">
              <w:rPr>
                <w:rFonts w:ascii="Times New Roman" w:eastAsia="Times New Roman" w:hAnsi="Times New Roman" w:cs="Times New Roman"/>
                <w:sz w:val="18"/>
                <w:szCs w:val="18"/>
                <w:lang w:eastAsia="ru-RU"/>
              </w:rPr>
              <w:br/>
              <w:t>Жастар жылының ашылуында және 2019 жылғы 27 ақпандағы "Nur Otan" партиясыны</w:t>
            </w:r>
            <w:r w:rsidRPr="00312107">
              <w:rPr>
                <w:rFonts w:ascii="Times New Roman" w:eastAsia="Times New Roman" w:hAnsi="Times New Roman" w:cs="Times New Roman"/>
                <w:sz w:val="18"/>
                <w:szCs w:val="18"/>
                <w:lang w:eastAsia="ru-RU"/>
              </w:rPr>
              <w:br/>
              <w:t>ң XVIII</w:t>
            </w:r>
            <w:r w:rsidRPr="00312107">
              <w:rPr>
                <w:rFonts w:ascii="Times New Roman" w:eastAsia="Times New Roman" w:hAnsi="Times New Roman" w:cs="Times New Roman"/>
                <w:sz w:val="18"/>
                <w:szCs w:val="18"/>
                <w:lang w:eastAsia="ru-RU"/>
              </w:rPr>
              <w:br/>
              <w:t>съезінде берген тапсырмасы;</w:t>
            </w:r>
            <w:r w:rsidRPr="00312107">
              <w:rPr>
                <w:rFonts w:ascii="Times New Roman" w:eastAsia="Times New Roman" w:hAnsi="Times New Roman" w:cs="Times New Roman"/>
                <w:sz w:val="18"/>
                <w:szCs w:val="18"/>
                <w:lang w:eastAsia="ru-RU"/>
              </w:rPr>
              <w:br/>
              <w:t> Қазақстан Республикасы Президентінің "Игілік баршаға! Сабақтастық. Әділдік. Өрлеу"</w:t>
            </w:r>
            <w:r w:rsidRPr="00312107">
              <w:rPr>
                <w:rFonts w:ascii="Times New Roman" w:eastAsia="Times New Roman" w:hAnsi="Times New Roman" w:cs="Times New Roman"/>
                <w:sz w:val="18"/>
                <w:szCs w:val="18"/>
                <w:lang w:eastAsia="ru-RU"/>
              </w:rPr>
              <w:br/>
              <w:t>сайлауалды бағдарламасын және "Бірге" жалпыұлттық акциясы барысында алынған</w:t>
            </w:r>
            <w:r w:rsidRPr="00312107">
              <w:rPr>
                <w:rFonts w:ascii="Times New Roman" w:eastAsia="Times New Roman" w:hAnsi="Times New Roman" w:cs="Times New Roman"/>
                <w:sz w:val="18"/>
                <w:szCs w:val="18"/>
                <w:lang w:eastAsia="ru-RU"/>
              </w:rPr>
              <w:br/>
              <w:t>ұсыныстарды іске асыру жөніндегі шаралар туралы" Қазақстан Республикасы Президентінің</w:t>
            </w:r>
            <w:r w:rsidRPr="00312107">
              <w:rPr>
                <w:rFonts w:ascii="Times New Roman" w:eastAsia="Times New Roman" w:hAnsi="Times New Roman" w:cs="Times New Roman"/>
                <w:sz w:val="18"/>
                <w:szCs w:val="18"/>
                <w:lang w:eastAsia="ru-RU"/>
              </w:rPr>
              <w:br/>
              <w:t>2019 жылғы 19 маусымдағы № 27 </w:t>
            </w:r>
            <w:hyperlink r:id="rId15" w:anchor="z0" w:history="1">
              <w:r w:rsidRPr="00312107">
                <w:rPr>
                  <w:rFonts w:ascii="Times New Roman" w:eastAsia="Times New Roman" w:hAnsi="Times New Roman" w:cs="Times New Roman"/>
                  <w:color w:val="007AC2"/>
                  <w:sz w:val="18"/>
                  <w:szCs w:val="18"/>
                  <w:u w:val="single"/>
                  <w:bdr w:val="none" w:sz="0" w:space="0" w:color="auto" w:frame="1"/>
                  <w:lang w:eastAsia="ru-RU"/>
                </w:rPr>
                <w:t>Жарлығы</w:t>
              </w:r>
            </w:hyperlink>
            <w:r w:rsidRPr="00312107">
              <w:rPr>
                <w:rFonts w:ascii="Times New Roman" w:eastAsia="Times New Roman" w:hAnsi="Times New Roman" w:cs="Times New Roman"/>
                <w:sz w:val="18"/>
                <w:szCs w:val="18"/>
                <w:lang w:eastAsia="ru-RU"/>
              </w:rPr>
              <w:t>;</w:t>
            </w:r>
            <w:r w:rsidRPr="00312107">
              <w:rPr>
                <w:rFonts w:ascii="Times New Roman" w:eastAsia="Times New Roman" w:hAnsi="Times New Roman" w:cs="Times New Roman"/>
                <w:sz w:val="18"/>
                <w:szCs w:val="18"/>
                <w:lang w:eastAsia="ru-RU"/>
              </w:rPr>
              <w:br/>
              <w:t> Қазақстан Республикасының Президенті Қ.К. Тоқаевтың 2019 жылғы 2 қыркүйектегі</w:t>
            </w:r>
            <w:r w:rsidRPr="00312107">
              <w:rPr>
                <w:rFonts w:ascii="Times New Roman" w:eastAsia="Times New Roman" w:hAnsi="Times New Roman" w:cs="Times New Roman"/>
                <w:sz w:val="18"/>
                <w:szCs w:val="18"/>
                <w:lang w:eastAsia="ru-RU"/>
              </w:rPr>
              <w:br/>
              <w:t>"Сындарлы қоғамдық диалог – Қазақстанның тұрақтылығы мен өркендеуінің негізі"</w:t>
            </w:r>
            <w:r w:rsidRPr="00312107">
              <w:rPr>
                <w:rFonts w:ascii="Times New Roman" w:eastAsia="Times New Roman" w:hAnsi="Times New Roman" w:cs="Times New Roman"/>
                <w:sz w:val="18"/>
                <w:szCs w:val="18"/>
                <w:lang w:eastAsia="ru-RU"/>
              </w:rPr>
              <w:br/>
              <w:t>атты Қазақстан халқына Жолдауы.</w:t>
            </w:r>
          </w:p>
        </w:tc>
      </w:tr>
      <w:tr w:rsidR="00312107" w:rsidRPr="00312107" w:rsidTr="00312107">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Бағдарламаны әзірлеуге жауапты мемлекеттік орган</w:t>
            </w:r>
          </w:p>
        </w:tc>
        <w:tc>
          <w:tcPr>
            <w:tcW w:w="4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Қазақстан Республикасының Білім және ғылым министрлігі</w:t>
            </w:r>
          </w:p>
        </w:tc>
      </w:tr>
      <w:tr w:rsidR="00312107" w:rsidRPr="00312107" w:rsidTr="00312107">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Бағдарламаны іске асыруға жауапты мемлекеттік органдар</w:t>
            </w:r>
          </w:p>
        </w:tc>
        <w:tc>
          <w:tcPr>
            <w:tcW w:w="4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Қазақстан Республикасының Білім және ғылым министрлігі;</w:t>
            </w:r>
            <w:r w:rsidRPr="00312107">
              <w:rPr>
                <w:rFonts w:ascii="Times New Roman" w:eastAsia="Times New Roman" w:hAnsi="Times New Roman" w:cs="Times New Roman"/>
                <w:sz w:val="18"/>
                <w:szCs w:val="18"/>
                <w:lang w:eastAsia="ru-RU"/>
              </w:rPr>
              <w:br/>
              <w:t> Қазақстан Республикасының Ауыл шаруашылығы министрлігі;</w:t>
            </w:r>
            <w:r w:rsidRPr="00312107">
              <w:rPr>
                <w:rFonts w:ascii="Times New Roman" w:eastAsia="Times New Roman" w:hAnsi="Times New Roman" w:cs="Times New Roman"/>
                <w:sz w:val="18"/>
                <w:szCs w:val="18"/>
                <w:lang w:eastAsia="ru-RU"/>
              </w:rPr>
              <w:br/>
              <w:t> Қазақстан Республикасының Денсаулық сақтау министрлігі;</w:t>
            </w:r>
            <w:r w:rsidRPr="00312107">
              <w:rPr>
                <w:rFonts w:ascii="Times New Roman" w:eastAsia="Times New Roman" w:hAnsi="Times New Roman" w:cs="Times New Roman"/>
                <w:sz w:val="18"/>
                <w:szCs w:val="18"/>
                <w:lang w:eastAsia="ru-RU"/>
              </w:rPr>
              <w:br/>
              <w:t> Қазақстан Республикасының Еңбек және халықты әлеуметтік қорғау министрлігі;</w:t>
            </w:r>
            <w:r w:rsidRPr="00312107">
              <w:rPr>
                <w:rFonts w:ascii="Times New Roman" w:eastAsia="Times New Roman" w:hAnsi="Times New Roman" w:cs="Times New Roman"/>
                <w:sz w:val="18"/>
                <w:szCs w:val="18"/>
                <w:lang w:eastAsia="ru-RU"/>
              </w:rPr>
              <w:br/>
              <w:t> Қазақстан Республикасының Индустрия және инфрақұрылымдық даму министрлігі;</w:t>
            </w:r>
            <w:r w:rsidRPr="00312107">
              <w:rPr>
                <w:rFonts w:ascii="Times New Roman" w:eastAsia="Times New Roman" w:hAnsi="Times New Roman" w:cs="Times New Roman"/>
                <w:sz w:val="18"/>
                <w:szCs w:val="18"/>
                <w:lang w:eastAsia="ru-RU"/>
              </w:rPr>
              <w:br/>
              <w:t> Қазақстан Республикасының Ақпарат және қоғамдық даму министрлігі;</w:t>
            </w:r>
            <w:r w:rsidRPr="00312107">
              <w:rPr>
                <w:rFonts w:ascii="Times New Roman" w:eastAsia="Times New Roman" w:hAnsi="Times New Roman" w:cs="Times New Roman"/>
                <w:sz w:val="18"/>
                <w:szCs w:val="18"/>
                <w:lang w:eastAsia="ru-RU"/>
              </w:rPr>
              <w:br/>
              <w:t> Қазақстан Республикасының Қаржы министрлігі;</w:t>
            </w:r>
            <w:r w:rsidRPr="00312107">
              <w:rPr>
                <w:rFonts w:ascii="Times New Roman" w:eastAsia="Times New Roman" w:hAnsi="Times New Roman" w:cs="Times New Roman"/>
                <w:sz w:val="18"/>
                <w:szCs w:val="18"/>
                <w:lang w:eastAsia="ru-RU"/>
              </w:rPr>
              <w:br/>
              <w:t> Қазақстан Республикасының Мәдениет және спорт министрлігі;</w:t>
            </w:r>
            <w:r w:rsidRPr="00312107">
              <w:rPr>
                <w:rFonts w:ascii="Times New Roman" w:eastAsia="Times New Roman" w:hAnsi="Times New Roman" w:cs="Times New Roman"/>
                <w:sz w:val="18"/>
                <w:szCs w:val="18"/>
                <w:lang w:eastAsia="ru-RU"/>
              </w:rPr>
              <w:br/>
              <w:t> Қазақстан Республикасының Ұлттық экономика министрлігі;</w:t>
            </w:r>
            <w:r w:rsidRPr="00312107">
              <w:rPr>
                <w:rFonts w:ascii="Times New Roman" w:eastAsia="Times New Roman" w:hAnsi="Times New Roman" w:cs="Times New Roman"/>
                <w:sz w:val="18"/>
                <w:szCs w:val="18"/>
                <w:lang w:eastAsia="ru-RU"/>
              </w:rPr>
              <w:br/>
              <w:t> Қазақстан Республикасының Ішкі істер министрлігі;</w:t>
            </w:r>
            <w:r w:rsidRPr="00312107">
              <w:rPr>
                <w:rFonts w:ascii="Times New Roman" w:eastAsia="Times New Roman" w:hAnsi="Times New Roman" w:cs="Times New Roman"/>
                <w:sz w:val="18"/>
                <w:szCs w:val="18"/>
                <w:lang w:eastAsia="ru-RU"/>
              </w:rPr>
              <w:br/>
              <w:t> Қазақстан Республикасының Цифрлық даму, инновациялар және аэроғарыш өнеркәсібіминистрлігі;</w:t>
            </w:r>
            <w:r w:rsidRPr="00312107">
              <w:rPr>
                <w:rFonts w:ascii="Times New Roman" w:eastAsia="Times New Roman" w:hAnsi="Times New Roman" w:cs="Times New Roman"/>
                <w:sz w:val="18"/>
                <w:szCs w:val="18"/>
                <w:lang w:eastAsia="ru-RU"/>
              </w:rPr>
              <w:br/>
              <w:t> Қазақстан Республикасының Экология, геология және табиғи ресурстар министрлігі;</w:t>
            </w:r>
            <w:r w:rsidRPr="00312107">
              <w:rPr>
                <w:rFonts w:ascii="Times New Roman" w:eastAsia="Times New Roman" w:hAnsi="Times New Roman" w:cs="Times New Roman"/>
                <w:sz w:val="18"/>
                <w:szCs w:val="18"/>
                <w:lang w:eastAsia="ru-RU"/>
              </w:rPr>
              <w:br/>
              <w:t> Қазақстан Республикасының Сауда және интеграция министрлігі;</w:t>
            </w:r>
            <w:r w:rsidRPr="00312107">
              <w:rPr>
                <w:rFonts w:ascii="Times New Roman" w:eastAsia="Times New Roman" w:hAnsi="Times New Roman" w:cs="Times New Roman"/>
                <w:sz w:val="18"/>
                <w:szCs w:val="18"/>
                <w:lang w:eastAsia="ru-RU"/>
              </w:rPr>
              <w:br/>
              <w:t> Қазақстан Республикасының Энергетика министрлігі;</w:t>
            </w:r>
            <w:r w:rsidRPr="00312107">
              <w:rPr>
                <w:rFonts w:ascii="Times New Roman" w:eastAsia="Times New Roman" w:hAnsi="Times New Roman" w:cs="Times New Roman"/>
                <w:sz w:val="18"/>
                <w:szCs w:val="18"/>
                <w:lang w:eastAsia="ru-RU"/>
              </w:rPr>
              <w:br/>
              <w:t> Қазақстан Республикасының Қорғаныс министрлігі;</w:t>
            </w:r>
            <w:r w:rsidRPr="00312107">
              <w:rPr>
                <w:rFonts w:ascii="Times New Roman" w:eastAsia="Times New Roman" w:hAnsi="Times New Roman" w:cs="Times New Roman"/>
                <w:sz w:val="18"/>
                <w:szCs w:val="18"/>
                <w:lang w:eastAsia="ru-RU"/>
              </w:rPr>
              <w:br/>
            </w:r>
            <w:r w:rsidRPr="00312107">
              <w:rPr>
                <w:rFonts w:ascii="Times New Roman" w:eastAsia="Times New Roman" w:hAnsi="Times New Roman" w:cs="Times New Roman"/>
                <w:sz w:val="18"/>
                <w:szCs w:val="18"/>
                <w:lang w:eastAsia="ru-RU"/>
              </w:rPr>
              <w:lastRenderedPageBreak/>
              <w:t> </w:t>
            </w:r>
            <w:r w:rsidRPr="00312107">
              <w:rPr>
                <w:rFonts w:ascii="Times New Roman" w:eastAsia="Times New Roman" w:hAnsi="Times New Roman" w:cs="Times New Roman"/>
                <w:sz w:val="18"/>
                <w:szCs w:val="18"/>
                <w:lang w:eastAsia="ru-RU"/>
              </w:rPr>
              <w:br/>
              <w:t> </w:t>
            </w:r>
          </w:p>
        </w:tc>
      </w:tr>
      <w:tr w:rsidR="00312107" w:rsidRPr="00312107" w:rsidTr="00312107">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lastRenderedPageBreak/>
              <w:t>Бағдарламаның мақсаты</w:t>
            </w:r>
          </w:p>
        </w:tc>
        <w:tc>
          <w:tcPr>
            <w:tcW w:w="4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numPr>
                <w:ilvl w:val="0"/>
                <w:numId w:val="2"/>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Қазақстандық білім мен ғылымның жаһандық бәсекеге қабілеттілігін арттыру және</w:t>
            </w:r>
          </w:p>
          <w:p w:rsidR="00312107" w:rsidRPr="00312107" w:rsidRDefault="00312107" w:rsidP="00312107">
            <w:pPr>
              <w:numPr>
                <w:ilvl w:val="0"/>
                <w:numId w:val="2"/>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жалпыадамзаттық құндылықтар негізінде тұлғаны тәрбиелеу және оқыту.</w:t>
            </w:r>
            <w:r w:rsidRPr="00312107">
              <w:rPr>
                <w:rFonts w:ascii="Times New Roman" w:eastAsia="Times New Roman" w:hAnsi="Times New Roman" w:cs="Times New Roman"/>
                <w:sz w:val="18"/>
                <w:szCs w:val="18"/>
                <w:lang w:eastAsia="ru-RU"/>
              </w:rPr>
              <w:br/>
              <w:t> 2. Елдің әлеуметтік-экономикалық дамуына ғылымның үлесін арттыру.</w:t>
            </w:r>
          </w:p>
        </w:tc>
      </w:tr>
      <w:tr w:rsidR="00312107" w:rsidRPr="00312107" w:rsidTr="00312107">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Міндеттері</w:t>
            </w:r>
          </w:p>
        </w:tc>
        <w:tc>
          <w:tcPr>
            <w:tcW w:w="4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numPr>
                <w:ilvl w:val="0"/>
                <w:numId w:val="3"/>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Педагог кәсібінің жоғары мәртебесін қамтамасыз ету, педагогикалық білім беруді</w:t>
            </w:r>
          </w:p>
          <w:p w:rsidR="00312107" w:rsidRPr="00312107" w:rsidRDefault="00312107" w:rsidP="00312107">
            <w:pPr>
              <w:numPr>
                <w:ilvl w:val="0"/>
                <w:numId w:val="3"/>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жаңғырту.</w:t>
            </w:r>
            <w:r w:rsidRPr="00312107">
              <w:rPr>
                <w:rFonts w:ascii="Times New Roman" w:eastAsia="Times New Roman" w:hAnsi="Times New Roman" w:cs="Times New Roman"/>
                <w:sz w:val="18"/>
                <w:szCs w:val="18"/>
                <w:lang w:eastAsia="ru-RU"/>
              </w:rPr>
              <w:br/>
              <w:t> 2. Қалалық және ауылдық мектептердің, өңірлердің, оқу орындарының, білім</w:t>
            </w:r>
          </w:p>
          <w:p w:rsidR="00312107" w:rsidRPr="00312107" w:rsidRDefault="00312107" w:rsidP="00312107">
            <w:pPr>
              <w:numPr>
                <w:ilvl w:val="0"/>
                <w:numId w:val="3"/>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алушылардың арасындағы білім сапасындағы алшақтықты қысқарту.</w:t>
            </w:r>
            <w:r w:rsidRPr="00312107">
              <w:rPr>
                <w:rFonts w:ascii="Times New Roman" w:eastAsia="Times New Roman" w:hAnsi="Times New Roman" w:cs="Times New Roman"/>
                <w:sz w:val="18"/>
                <w:szCs w:val="18"/>
                <w:lang w:eastAsia="ru-RU"/>
              </w:rPr>
              <w:br/>
              <w:t> 3. Оқытудың қауіпсіз және жайлы ортасын қамтамасыз ету.</w:t>
            </w:r>
            <w:r w:rsidRPr="00312107">
              <w:rPr>
                <w:rFonts w:ascii="Times New Roman" w:eastAsia="Times New Roman" w:hAnsi="Times New Roman" w:cs="Times New Roman"/>
                <w:sz w:val="18"/>
                <w:szCs w:val="18"/>
                <w:lang w:eastAsia="ru-RU"/>
              </w:rPr>
              <w:br/>
              <w:t> 4. Үздік практикалар негізінде білім алушылардың, педагогтердің және білім</w:t>
            </w:r>
          </w:p>
          <w:p w:rsidR="00312107" w:rsidRPr="00312107" w:rsidRDefault="00312107" w:rsidP="00312107">
            <w:pPr>
              <w:numPr>
                <w:ilvl w:val="0"/>
                <w:numId w:val="3"/>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беру ұйымдарының сапасын бағалаудың жаңартылған жүйесін енгізу.</w:t>
            </w:r>
            <w:r w:rsidRPr="00312107">
              <w:rPr>
                <w:rFonts w:ascii="Times New Roman" w:eastAsia="Times New Roman" w:hAnsi="Times New Roman" w:cs="Times New Roman"/>
                <w:sz w:val="18"/>
                <w:szCs w:val="18"/>
                <w:lang w:eastAsia="ru-RU"/>
              </w:rPr>
              <w:br/>
              <w:t> 5. Экономика қажеттіліктеріне және өңірлік ерекшеліктерге сәйкес оқытудың,</w:t>
            </w:r>
          </w:p>
          <w:p w:rsidR="00312107" w:rsidRPr="00312107" w:rsidRDefault="00312107" w:rsidP="00312107">
            <w:pPr>
              <w:numPr>
                <w:ilvl w:val="0"/>
                <w:numId w:val="3"/>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кәсіптік даярлықтың сабақтастығы мен үздіксіздігін қамтамасыз ету.</w:t>
            </w:r>
            <w:r w:rsidRPr="00312107">
              <w:rPr>
                <w:rFonts w:ascii="Times New Roman" w:eastAsia="Times New Roman" w:hAnsi="Times New Roman" w:cs="Times New Roman"/>
                <w:sz w:val="18"/>
                <w:szCs w:val="18"/>
                <w:lang w:eastAsia="ru-RU"/>
              </w:rPr>
              <w:br/>
              <w:t> 6. Білім алушының зияткерлік, рухани-адамгершілік және физикалық дамуын</w:t>
            </w:r>
          </w:p>
          <w:p w:rsidR="00312107" w:rsidRPr="00312107" w:rsidRDefault="00312107" w:rsidP="00312107">
            <w:pPr>
              <w:numPr>
                <w:ilvl w:val="0"/>
                <w:numId w:val="3"/>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қамтамасыз ету.</w:t>
            </w:r>
            <w:r w:rsidRPr="00312107">
              <w:rPr>
                <w:rFonts w:ascii="Times New Roman" w:eastAsia="Times New Roman" w:hAnsi="Times New Roman" w:cs="Times New Roman"/>
                <w:sz w:val="18"/>
                <w:szCs w:val="18"/>
                <w:lang w:eastAsia="ru-RU"/>
              </w:rPr>
              <w:br/>
              <w:t> 7. Білім беру ұйымдарын цифрлық инфрақұрылыммен және қазіргі заманғы</w:t>
            </w:r>
          </w:p>
          <w:p w:rsidR="00312107" w:rsidRPr="00312107" w:rsidRDefault="00312107" w:rsidP="00312107">
            <w:pPr>
              <w:numPr>
                <w:ilvl w:val="0"/>
                <w:numId w:val="3"/>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материалдық-техникалық базамен жарақтандыру.</w:t>
            </w:r>
            <w:r w:rsidRPr="00312107">
              <w:rPr>
                <w:rFonts w:ascii="Times New Roman" w:eastAsia="Times New Roman" w:hAnsi="Times New Roman" w:cs="Times New Roman"/>
                <w:sz w:val="18"/>
                <w:szCs w:val="18"/>
                <w:lang w:eastAsia="ru-RU"/>
              </w:rPr>
              <w:br/>
              <w:t> 8. Білім беруді басқару және қаржыландыру жүйесінің вертикалін енгізу.</w:t>
            </w:r>
            <w:r w:rsidRPr="00312107">
              <w:rPr>
                <w:rFonts w:ascii="Times New Roman" w:eastAsia="Times New Roman" w:hAnsi="Times New Roman" w:cs="Times New Roman"/>
                <w:sz w:val="18"/>
                <w:szCs w:val="18"/>
                <w:lang w:eastAsia="ru-RU"/>
              </w:rPr>
              <w:br/>
              <w:t> 9. Ғылымның зияткерлік әлеуетін нығайту.</w:t>
            </w:r>
            <w:r w:rsidRPr="00312107">
              <w:rPr>
                <w:rFonts w:ascii="Times New Roman" w:eastAsia="Times New Roman" w:hAnsi="Times New Roman" w:cs="Times New Roman"/>
                <w:sz w:val="18"/>
                <w:szCs w:val="18"/>
                <w:lang w:eastAsia="ru-RU"/>
              </w:rPr>
              <w:br/>
              <w:t> 10. Ғылыми инфрақұрылымды жаңғырту және цифрландыру.</w:t>
            </w:r>
            <w:r w:rsidRPr="00312107">
              <w:rPr>
                <w:rFonts w:ascii="Times New Roman" w:eastAsia="Times New Roman" w:hAnsi="Times New Roman" w:cs="Times New Roman"/>
                <w:sz w:val="18"/>
                <w:szCs w:val="18"/>
                <w:lang w:eastAsia="ru-RU"/>
              </w:rPr>
              <w:br/>
              <w:t> 11. Ғылыми әзірлемелердің нәтижелілігін арттыру және әлемдік ғылым</w:t>
            </w:r>
          </w:p>
          <w:p w:rsidR="00312107" w:rsidRPr="00312107" w:rsidRDefault="00312107" w:rsidP="00312107">
            <w:pPr>
              <w:numPr>
                <w:ilvl w:val="0"/>
                <w:numId w:val="3"/>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и кеңістікке интеграциялануын қамтамасыз ету.</w:t>
            </w:r>
          </w:p>
        </w:tc>
      </w:tr>
      <w:tr w:rsidR="00312107" w:rsidRPr="00312107" w:rsidTr="00312107">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Іске асыру мерзімдері</w:t>
            </w:r>
          </w:p>
        </w:tc>
        <w:tc>
          <w:tcPr>
            <w:tcW w:w="4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2020 – 2025 жылдар</w:t>
            </w:r>
          </w:p>
        </w:tc>
      </w:tr>
      <w:tr w:rsidR="00312107" w:rsidRPr="00312107" w:rsidTr="00312107">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Нысаналы индикаторлар</w:t>
            </w:r>
          </w:p>
        </w:tc>
        <w:tc>
          <w:tcPr>
            <w:tcW w:w="4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numPr>
                <w:ilvl w:val="0"/>
                <w:numId w:val="4"/>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1-6 жас аралығындағы балаларды мектепке дейінгі тәрбиемен және оқытумен 85,3</w:t>
            </w:r>
          </w:p>
          <w:p w:rsidR="00312107" w:rsidRPr="00312107" w:rsidRDefault="00312107" w:rsidP="00312107">
            <w:pPr>
              <w:numPr>
                <w:ilvl w:val="0"/>
                <w:numId w:val="4"/>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w:t>
            </w:r>
          </w:p>
          <w:p w:rsidR="00312107" w:rsidRPr="00312107" w:rsidRDefault="00312107" w:rsidP="00312107">
            <w:pPr>
              <w:numPr>
                <w:ilvl w:val="0"/>
                <w:numId w:val="4"/>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3-6 жас аралығындағы балаларды 100 % қамту.</w:t>
            </w:r>
            <w:r w:rsidRPr="00312107">
              <w:rPr>
                <w:rFonts w:ascii="Times New Roman" w:eastAsia="Times New Roman" w:hAnsi="Times New Roman" w:cs="Times New Roman"/>
                <w:sz w:val="18"/>
                <w:szCs w:val="18"/>
                <w:lang w:eastAsia="ru-RU"/>
              </w:rPr>
              <w:br/>
              <w:t> 2. PISA (Экономикалық ынтымақтастық және даму ұйымы (бұдан әрі – ЭЫДҰ)</w:t>
            </w:r>
          </w:p>
          <w:p w:rsidR="00312107" w:rsidRPr="00312107" w:rsidRDefault="00312107" w:rsidP="00312107">
            <w:pPr>
              <w:numPr>
                <w:ilvl w:val="0"/>
                <w:numId w:val="4"/>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халықаралық зерттеуіндегі 15 жастағы қазақстандық оқушылардың нәтижелері –</w:t>
            </w:r>
          </w:p>
          <w:p w:rsidR="00312107" w:rsidRPr="00312107" w:rsidRDefault="00312107" w:rsidP="00312107">
            <w:pPr>
              <w:numPr>
                <w:ilvl w:val="0"/>
                <w:numId w:val="4"/>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математика – 480 балл, оқу – 450 балл, ғылым және жаратылыстану – 490 балл.</w:t>
            </w:r>
            <w:r w:rsidRPr="00312107">
              <w:rPr>
                <w:rFonts w:ascii="Times New Roman" w:eastAsia="Times New Roman" w:hAnsi="Times New Roman" w:cs="Times New Roman"/>
                <w:sz w:val="18"/>
                <w:szCs w:val="18"/>
                <w:lang w:eastAsia="ru-RU"/>
              </w:rPr>
              <w:br/>
              <w:t> 3. Қазақстан Республикасындағы балалардың әл-ауқаты индексі – 0,73 балл.                                                                         4. Мемлекеттік білім беру тапсырысы бойынша техникалық және кәсіптік білім</w:t>
            </w:r>
          </w:p>
          <w:p w:rsidR="00312107" w:rsidRPr="00312107" w:rsidRDefault="00312107" w:rsidP="00312107">
            <w:pPr>
              <w:numPr>
                <w:ilvl w:val="0"/>
                <w:numId w:val="4"/>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беретін (бұдан әрі – ТжКБ) оқу орындарын бітіргеннен кейін бірінші жылы</w:t>
            </w:r>
          </w:p>
          <w:p w:rsidR="00312107" w:rsidRPr="00312107" w:rsidRDefault="00312107" w:rsidP="00312107">
            <w:pPr>
              <w:numPr>
                <w:ilvl w:val="0"/>
                <w:numId w:val="4"/>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жұмысқа орналастырылған бітірушілердің үлесі – 75 %.</w:t>
            </w:r>
            <w:r w:rsidRPr="00312107">
              <w:rPr>
                <w:rFonts w:ascii="Times New Roman" w:eastAsia="Times New Roman" w:hAnsi="Times New Roman" w:cs="Times New Roman"/>
                <w:sz w:val="18"/>
                <w:szCs w:val="18"/>
                <w:lang w:eastAsia="ru-RU"/>
              </w:rPr>
              <w:br/>
              <w:t> 5. Мемлекеттік білім беру тапсырысы бойынша жоғары оқу орындарын (бұдан әрі –</w:t>
            </w:r>
          </w:p>
          <w:p w:rsidR="00312107" w:rsidRPr="00312107" w:rsidRDefault="00312107" w:rsidP="00312107">
            <w:pPr>
              <w:numPr>
                <w:ilvl w:val="0"/>
                <w:numId w:val="4"/>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ЖОО) бітіргеннен кейінгі бірінші жылы жұмысқа орналастырылған түлектердің</w:t>
            </w:r>
          </w:p>
          <w:p w:rsidR="00312107" w:rsidRPr="00312107" w:rsidRDefault="00312107" w:rsidP="00312107">
            <w:pPr>
              <w:numPr>
                <w:ilvl w:val="0"/>
                <w:numId w:val="4"/>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үлесі –75 %.</w:t>
            </w:r>
            <w:r w:rsidRPr="00312107">
              <w:rPr>
                <w:rFonts w:ascii="Times New Roman" w:eastAsia="Times New Roman" w:hAnsi="Times New Roman" w:cs="Times New Roman"/>
                <w:sz w:val="18"/>
                <w:szCs w:val="18"/>
                <w:lang w:eastAsia="ru-RU"/>
              </w:rPr>
              <w:br/>
              <w:t> 6. Ғылымға ЖІӨ-ден жұмсалатын шығыстардың үлесі – 1 %.</w:t>
            </w:r>
            <w:r w:rsidRPr="00312107">
              <w:rPr>
                <w:rFonts w:ascii="Times New Roman" w:eastAsia="Times New Roman" w:hAnsi="Times New Roman" w:cs="Times New Roman"/>
                <w:sz w:val="18"/>
                <w:szCs w:val="18"/>
                <w:lang w:eastAsia="ru-RU"/>
              </w:rPr>
              <w:br/>
              <w:t> 7. Web of Science (Clarivate Analytics) және Scopus (Elsevier) платформасындағы ақпараттық ресурстардың</w:t>
            </w:r>
          </w:p>
          <w:p w:rsidR="00312107" w:rsidRPr="00312107" w:rsidRDefault="00312107" w:rsidP="00312107">
            <w:pPr>
              <w:numPr>
                <w:ilvl w:val="0"/>
                <w:numId w:val="4"/>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 деректері бойынша 2018 жылы (4873 бірлік) жарияланымдардың жалпы санынан</w:t>
            </w:r>
          </w:p>
          <w:p w:rsidR="00312107" w:rsidRPr="00312107" w:rsidRDefault="00312107" w:rsidP="00312107">
            <w:pPr>
              <w:numPr>
                <w:ilvl w:val="0"/>
                <w:numId w:val="4"/>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рейтингтік басылымдардағы қазақстандық жарияланымдардың өсімі – 88 %.</w:t>
            </w:r>
            <w:r w:rsidRPr="00312107">
              <w:rPr>
                <w:rFonts w:ascii="Times New Roman" w:eastAsia="Times New Roman" w:hAnsi="Times New Roman" w:cs="Times New Roman"/>
                <w:sz w:val="18"/>
                <w:szCs w:val="18"/>
                <w:lang w:eastAsia="ru-RU"/>
              </w:rPr>
              <w:br/>
              <w:t> 8. Ғылыми-зерттеу ұйымдарының сапасы (Дүниежүзілік экономикалық форумның</w:t>
            </w:r>
          </w:p>
          <w:p w:rsidR="00312107" w:rsidRPr="00312107" w:rsidRDefault="00312107" w:rsidP="00312107">
            <w:pPr>
              <w:numPr>
                <w:ilvl w:val="0"/>
                <w:numId w:val="4"/>
              </w:numPr>
              <w:spacing w:after="0" w:line="240" w:lineRule="auto"/>
              <w:ind w:left="375"/>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Жаһандық бәсекеге қабілеттілік индексі (бұдан әрі – ДЭФ ЖБИ) – 63 орын.</w:t>
            </w:r>
          </w:p>
        </w:tc>
      </w:tr>
      <w:tr w:rsidR="00312107" w:rsidRPr="00312107" w:rsidTr="00312107">
        <w:tc>
          <w:tcPr>
            <w:tcW w:w="45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br/>
              <w:t> Қаржыландыру көздері және көлемі</w:t>
            </w:r>
          </w:p>
        </w:tc>
        <w:tc>
          <w:tcPr>
            <w:tcW w:w="4500" w:type="pct"/>
            <w:tcBorders>
              <w:top w:val="single" w:sz="6" w:space="0" w:color="CCCCCC"/>
              <w:left w:val="single" w:sz="6" w:space="0" w:color="CCCCCC"/>
              <w:bottom w:val="single" w:sz="6" w:space="0" w:color="CCCCCC"/>
              <w:right w:val="single" w:sz="6" w:space="0" w:color="CCCCCC"/>
            </w:tcBorders>
            <w:shd w:val="clear" w:color="auto" w:fill="auto"/>
            <w:tcMar>
              <w:top w:w="150" w:type="dxa"/>
              <w:left w:w="150" w:type="dxa"/>
              <w:bottom w:w="150" w:type="dxa"/>
              <w:right w:w="150" w:type="dxa"/>
            </w:tcMar>
            <w:hideMark/>
          </w:tcPr>
          <w:p w:rsidR="00312107" w:rsidRPr="00312107" w:rsidRDefault="00312107" w:rsidP="00312107">
            <w:pPr>
              <w:spacing w:after="0" w:line="240" w:lineRule="auto"/>
              <w:rPr>
                <w:rFonts w:ascii="Times New Roman" w:eastAsia="Times New Roman" w:hAnsi="Times New Roman" w:cs="Times New Roman"/>
                <w:sz w:val="18"/>
                <w:szCs w:val="18"/>
                <w:lang w:eastAsia="ru-RU"/>
              </w:rPr>
            </w:pPr>
            <w:r w:rsidRPr="00312107">
              <w:rPr>
                <w:rFonts w:ascii="Times New Roman" w:eastAsia="Times New Roman" w:hAnsi="Times New Roman" w:cs="Times New Roman"/>
                <w:sz w:val="18"/>
                <w:szCs w:val="18"/>
                <w:lang w:eastAsia="ru-RU"/>
              </w:rPr>
              <w:t>Бағдарламаны іске асыру үшін 2020 – 2025 жылдары 11 578 млрд. теңге (республикалық</w:t>
            </w:r>
            <w:r w:rsidRPr="00312107">
              <w:rPr>
                <w:rFonts w:ascii="Times New Roman" w:eastAsia="Times New Roman" w:hAnsi="Times New Roman" w:cs="Times New Roman"/>
                <w:sz w:val="18"/>
                <w:szCs w:val="18"/>
                <w:lang w:eastAsia="ru-RU"/>
              </w:rPr>
              <w:br/>
              <w:t>бюджет (бұдан әрі – РБ) – 9 565 млрд. теңге, (жергілікті бюджет (бұдан әрі – ЖБ) –</w:t>
            </w:r>
            <w:r w:rsidRPr="00312107">
              <w:rPr>
                <w:rFonts w:ascii="Times New Roman" w:eastAsia="Times New Roman" w:hAnsi="Times New Roman" w:cs="Times New Roman"/>
                <w:sz w:val="18"/>
                <w:szCs w:val="18"/>
                <w:lang w:eastAsia="ru-RU"/>
              </w:rPr>
              <w:br/>
              <w:t>716 млрд. теңге, Дүниежүзілік банк (бұдан әрі – ДБ) – 13 млрд. теңге, жеке</w:t>
            </w:r>
            <w:r w:rsidRPr="00312107">
              <w:rPr>
                <w:rFonts w:ascii="Times New Roman" w:eastAsia="Times New Roman" w:hAnsi="Times New Roman" w:cs="Times New Roman"/>
                <w:sz w:val="18"/>
                <w:szCs w:val="18"/>
                <w:lang w:eastAsia="ru-RU"/>
              </w:rPr>
              <w:br/>
              <w:t>инвестициялар – 1 284 млрд. теңге) мөлшерінде бюджет қаражаты жұмсалатын болады,</w:t>
            </w:r>
            <w:r w:rsidRPr="00312107">
              <w:rPr>
                <w:rFonts w:ascii="Times New Roman" w:eastAsia="Times New Roman" w:hAnsi="Times New Roman" w:cs="Times New Roman"/>
                <w:sz w:val="18"/>
                <w:szCs w:val="18"/>
                <w:lang w:eastAsia="ru-RU"/>
              </w:rPr>
              <w:br/>
              <w:t>оның ішінде:</w:t>
            </w:r>
            <w:r w:rsidRPr="00312107">
              <w:rPr>
                <w:rFonts w:ascii="Times New Roman" w:eastAsia="Times New Roman" w:hAnsi="Times New Roman" w:cs="Times New Roman"/>
                <w:sz w:val="18"/>
                <w:szCs w:val="18"/>
                <w:lang w:eastAsia="ru-RU"/>
              </w:rPr>
              <w:br/>
              <w:t> 2020 – 1 161 млрд. теңге</w:t>
            </w:r>
            <w:r w:rsidRPr="00312107">
              <w:rPr>
                <w:rFonts w:ascii="Times New Roman" w:eastAsia="Times New Roman" w:hAnsi="Times New Roman" w:cs="Times New Roman"/>
                <w:sz w:val="18"/>
                <w:szCs w:val="18"/>
                <w:lang w:eastAsia="ru-RU"/>
              </w:rPr>
              <w:br/>
              <w:t> 2021 – 1 336 млрд. теңге</w:t>
            </w:r>
            <w:r w:rsidRPr="00312107">
              <w:rPr>
                <w:rFonts w:ascii="Times New Roman" w:eastAsia="Times New Roman" w:hAnsi="Times New Roman" w:cs="Times New Roman"/>
                <w:sz w:val="18"/>
                <w:szCs w:val="18"/>
                <w:lang w:eastAsia="ru-RU"/>
              </w:rPr>
              <w:br/>
              <w:t> 2022 – 1 708 млрд. теңге</w:t>
            </w:r>
            <w:r w:rsidRPr="00312107">
              <w:rPr>
                <w:rFonts w:ascii="Times New Roman" w:eastAsia="Times New Roman" w:hAnsi="Times New Roman" w:cs="Times New Roman"/>
                <w:sz w:val="18"/>
                <w:szCs w:val="18"/>
                <w:lang w:eastAsia="ru-RU"/>
              </w:rPr>
              <w:br/>
              <w:t> 2023 – 2 311 млрд. теңге</w:t>
            </w:r>
            <w:r w:rsidRPr="00312107">
              <w:rPr>
                <w:rFonts w:ascii="Times New Roman" w:eastAsia="Times New Roman" w:hAnsi="Times New Roman" w:cs="Times New Roman"/>
                <w:sz w:val="18"/>
                <w:szCs w:val="18"/>
                <w:lang w:eastAsia="ru-RU"/>
              </w:rPr>
              <w:br/>
              <w:t> 2024 – 2 383 млрд. теңге</w:t>
            </w:r>
            <w:r w:rsidRPr="00312107">
              <w:rPr>
                <w:rFonts w:ascii="Times New Roman" w:eastAsia="Times New Roman" w:hAnsi="Times New Roman" w:cs="Times New Roman"/>
                <w:sz w:val="18"/>
                <w:szCs w:val="18"/>
                <w:lang w:eastAsia="ru-RU"/>
              </w:rPr>
              <w:br/>
              <w:t> 2025 – 2 679 млрд. теңге</w:t>
            </w:r>
            <w:r w:rsidRPr="00312107">
              <w:rPr>
                <w:rFonts w:ascii="Times New Roman" w:eastAsia="Times New Roman" w:hAnsi="Times New Roman" w:cs="Times New Roman"/>
                <w:sz w:val="18"/>
                <w:szCs w:val="18"/>
                <w:lang w:eastAsia="ru-RU"/>
              </w:rPr>
              <w:br/>
              <w:t> сондай-ақ Қазақстан Республикасының заңнамасында тыйым салынбаған басқа да қаражат.</w:t>
            </w:r>
          </w:p>
        </w:tc>
      </w:tr>
    </w:tbl>
    <w:p w:rsidR="00312107" w:rsidRPr="00312107" w:rsidRDefault="00312107" w:rsidP="00312107">
      <w:pPr>
        <w:shd w:val="clear" w:color="auto" w:fill="FFFFFF"/>
        <w:spacing w:line="360" w:lineRule="atLeast"/>
        <w:rPr>
          <w:rFonts w:ascii="Arial" w:eastAsia="Times New Roman" w:hAnsi="Arial" w:cs="Arial"/>
          <w:color w:val="5C5C5C"/>
          <w:sz w:val="21"/>
          <w:szCs w:val="21"/>
          <w:lang w:eastAsia="ru-RU"/>
        </w:rPr>
      </w:pPr>
      <w:r w:rsidRPr="00312107">
        <w:rPr>
          <w:rFonts w:ascii="Arial" w:eastAsia="Times New Roman" w:hAnsi="Arial" w:cs="Arial"/>
          <w:color w:val="5C5C5C"/>
          <w:sz w:val="21"/>
          <w:szCs w:val="21"/>
          <w:lang w:eastAsia="ru-RU"/>
        </w:rPr>
        <w:br/>
        <w:t> </w:t>
      </w:r>
      <w:r w:rsidRPr="00312107">
        <w:rPr>
          <w:rFonts w:ascii="Arial" w:eastAsia="Times New Roman" w:hAnsi="Arial" w:cs="Arial"/>
          <w:color w:val="5C5C5C"/>
          <w:sz w:val="21"/>
          <w:szCs w:val="21"/>
          <w:lang w:eastAsia="ru-RU"/>
        </w:rPr>
        <w:br/>
      </w:r>
      <w:r w:rsidRPr="00312107">
        <w:rPr>
          <w:rFonts w:ascii="Arial" w:eastAsia="Times New Roman" w:hAnsi="Arial" w:cs="Arial"/>
          <w:color w:val="5C5C5C"/>
          <w:sz w:val="21"/>
          <w:szCs w:val="21"/>
          <w:lang w:eastAsia="ru-RU"/>
        </w:rPr>
        <w:lastRenderedPageBreak/>
        <w:t> </w:t>
      </w:r>
      <w:r w:rsidRPr="00312107">
        <w:rPr>
          <w:rFonts w:ascii="Arial" w:eastAsia="Times New Roman" w:hAnsi="Arial" w:cs="Arial"/>
          <w:color w:val="5C5C5C"/>
          <w:sz w:val="21"/>
          <w:szCs w:val="21"/>
          <w:lang w:eastAsia="ru-RU"/>
        </w:rPr>
        <w:br/>
        <w:t xml:space="preserve">Бағдарламаны қаржыландыру көлемі тиісті қаржы жылдарына арналған республикалық және жергілікті бюджеттерді бекіту кезінде Қазақстан Республикасының заңнамасына сәйкес республикалық және жергілікті бюджеттердің кіріс бөлігінің, мемлекеттік жекешелік әріптестіктің мүмкіндігіне қарай және басқа да балама көздерді тарта отырып нақтыланатын болады.2-бөлім. Кіріспе Қазақстанда білім беруді және ғылымды дамыту бойынша жүйелі шаралар кешені іске асырылуда. 2015 жылы республика өзіне Біріккен Ұлттар Ұйымының 2030 жылға дейінгі тұрақты даму мақсаттарына, оның ішінде бәрін қамтитын және әділ сапалы білім беруді және баршаға арналған өмір бойы оқу мүмкіндігін ынталандыруды қамтамасыз етуді көздейтін 4-мақсатына қол жеткізу бойынша міндеттемелерді қабылдады. Оған қол жеткізу үшін әлемдегі білім беруді дамытудың негізгібағыттары айқындалды: мектепалды даярлықты қамтамасыз ету, 12 жылдық мектеп білімінің моделі, оқушылардың бойында 21 ғасыр дағдыларын дамыту, арзан және сапалы ТжКБ мен жоғары білімге тең қол жеткізу. Аталған бағыттар қазақстандық білім беру жүйесі үшін де басым болып табылады.2017 жылы Қазақстан ЭЫДҰ-ның екі бейінді комитеті – Білім беру саясаты комитеті мен Ғылыми және технологиялық саясат комитетінің қатысушысы болды, бұл қазақстандық білім жүйесі жетістіктерінің халықаралық танылғанын куәландырады. Алайда отандық білім және ғылым жүйесінде шешуді талап ететін бірқатар өзекті мәселелер бар. Қазақстан халқының сауаттылық және құзыреттілік деңгейін бағалау әлемнің көптеген елдерінен елеулі артта қалғанын куәландырады. ЭЫДҰ-ның ересектердің (16-65 жас) құзыреттілігін халықаралық бағалау бағдарламасының (PIAAC) нәтижелері бойынша Қазақстан оқу бойынша 34-орынды, математикалық сауаттылықтан (39 елдің ішінен) 33-орынды және ақпараттық-коммуникативтік технологиялар саласындағы сауаттылық бойынша (36 елдің ішінен) 32-орынды иеленді. Қазақстанның нәтижелері ЭЫДҰ-ға қатысушы елдердің және Ресей Федерациясының орташа көрсеткішінен (оқу бойынша 9-орын және математикалық сауаттылық бойынша 15-орын) әлдеқайда төмен. Білім және ғылым жүйесіндегі бұл жағдай өзгермейтін болса, таяу перспективада ұлттық адами капитал одан әрі нашарлап, кәсіби кадрлардың азаюы және еліміздің экономикалық әлеуетінің төмендеуі орын алады. Үздік отандық және әлемдік практикаларға сәйкес білім және ғылым жүйесін одан әрі дамыту жөнінде шұғыл шаралар қажет. Мысалы, ЭЫДҰ-ға мүше елдер мен әріптестердің саясатына жасалған шолуға (Education Policy Outlook 2018) сәйкес білім берудегі мемлекеттік саясаттың басты назары алты салада шоғырланады: (1) теңдік және сапа, (2) білім алушыларды болашаққа дайындау, (3) білім беру ұйымдарын жақсарту, (4) бағалау жүйесі, (5) басқару және (6) қаржыландыру. Бұл ретте елдер ағымдағы даму деңгейіне және қолда бар мүмкіндіктерге байланысты өздерінің күш-жігерін аса маңызды міндеттерді шешуге бағыттайды. Көрсетілген салалар шеңберінде көптеген елдер мынадай басымдықтарды белгілейді:отбасының әлеуметтік-экономикалық мәртебесіне қарамастан білім алушылардың мүмкіндіктерін теңестіру;түлектер дағдыларының экономика талаптарына сәйкестігін қамтамасыз ету;педагогтердің кәсіби дамуы және жоғары мәртебесі; жұмыс берушілерді кадрлар даярлауға тарту;білім беру </w:t>
      </w:r>
      <w:r w:rsidRPr="00312107">
        <w:rPr>
          <w:rFonts w:ascii="Arial" w:eastAsia="Times New Roman" w:hAnsi="Arial" w:cs="Arial"/>
          <w:color w:val="5C5C5C"/>
          <w:sz w:val="21"/>
          <w:szCs w:val="21"/>
          <w:lang w:eastAsia="ru-RU"/>
        </w:rPr>
        <w:lastRenderedPageBreak/>
        <w:t>жүйесін және білім беру ұйымдарын бағалау;басқарудың тиімді құрылымын құру;мүдделі тараптармен қарым-қатынас құру;қаржы ресурстарын тиімді пайдалану </w:t>
      </w:r>
    </w:p>
    <w:p w:rsidR="00857328" w:rsidRDefault="00857328"/>
    <w:sectPr w:rsidR="0085732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690EB2"/>
    <w:multiLevelType w:val="multilevel"/>
    <w:tmpl w:val="FCA86C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167236"/>
    <w:multiLevelType w:val="multilevel"/>
    <w:tmpl w:val="AB429F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901E66"/>
    <w:multiLevelType w:val="multilevel"/>
    <w:tmpl w:val="EE9A26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8672685"/>
    <w:multiLevelType w:val="multilevel"/>
    <w:tmpl w:val="F0D01B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2107"/>
    <w:rsid w:val="00312107"/>
    <w:rsid w:val="008573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0AC015-1DF3-4383-9799-AB0619A901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3612905">
      <w:bodyDiv w:val="1"/>
      <w:marLeft w:val="0"/>
      <w:marRight w:val="0"/>
      <w:marTop w:val="0"/>
      <w:marBottom w:val="0"/>
      <w:divBdr>
        <w:top w:val="none" w:sz="0" w:space="0" w:color="auto"/>
        <w:left w:val="none" w:sz="0" w:space="0" w:color="auto"/>
        <w:bottom w:val="none" w:sz="0" w:space="0" w:color="auto"/>
        <w:right w:val="none" w:sz="0" w:space="0" w:color="auto"/>
      </w:divBdr>
      <w:divsChild>
        <w:div w:id="618605189">
          <w:marLeft w:val="0"/>
          <w:marRight w:val="0"/>
          <w:marTop w:val="0"/>
          <w:marBottom w:val="3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kaz/docs/P1900000988/links" TargetMode="External"/><Relationship Id="rId13" Type="http://schemas.openxmlformats.org/officeDocument/2006/relationships/hyperlink" Target="http://adilet.zan.kz/kaz/docs/P1700000790" TargetMode="External"/><Relationship Id="rId3" Type="http://schemas.openxmlformats.org/officeDocument/2006/relationships/settings" Target="settings.xml"/><Relationship Id="rId7" Type="http://schemas.openxmlformats.org/officeDocument/2006/relationships/hyperlink" Target="http://adilet.zan.kz/kaz/docs/P1900000988/history" TargetMode="External"/><Relationship Id="rId12" Type="http://schemas.openxmlformats.org/officeDocument/2006/relationships/hyperlink" Target="http://adilet.zan.kz/kaz/docs/Z070000319_"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adilet.zan.kz/kaz/docs/P1900000988/info" TargetMode="External"/><Relationship Id="rId11" Type="http://schemas.openxmlformats.org/officeDocument/2006/relationships/hyperlink" Target="http://adilet.zan.kz/kaz/docs/P1700000790" TargetMode="External"/><Relationship Id="rId5" Type="http://schemas.openxmlformats.org/officeDocument/2006/relationships/hyperlink" Target="http://adilet.zan.kz/kaz/docs/P1900000988" TargetMode="External"/><Relationship Id="rId15" Type="http://schemas.openxmlformats.org/officeDocument/2006/relationships/hyperlink" Target="http://adilet.zan.kz/kaz/docs/U190000027U" TargetMode="External"/><Relationship Id="rId10" Type="http://schemas.openxmlformats.org/officeDocument/2006/relationships/hyperlink" Target="http://adilet.zan.kz/kaz/docs/P1900000988" TargetMode="External"/><Relationship Id="rId4" Type="http://schemas.openxmlformats.org/officeDocument/2006/relationships/webSettings" Target="webSettings.xml"/><Relationship Id="rId9" Type="http://schemas.openxmlformats.org/officeDocument/2006/relationships/hyperlink" Target="http://adilet.zan.kz/kaz/docs/P1900000988/download" TargetMode="External"/><Relationship Id="rId14" Type="http://schemas.openxmlformats.org/officeDocument/2006/relationships/hyperlink" Target="http://adilet.zan.kz/kaz/docs/U180000063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1807</Words>
  <Characters>10304</Characters>
  <Application>Microsoft Office Word</Application>
  <DocSecurity>0</DocSecurity>
  <Lines>85</Lines>
  <Paragraphs>24</Paragraphs>
  <ScaleCrop>false</ScaleCrop>
  <Company/>
  <LinksUpToDate>false</LinksUpToDate>
  <CharactersWithSpaces>12087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2</cp:revision>
  <dcterms:created xsi:type="dcterms:W3CDTF">2022-05-23T12:06:00Z</dcterms:created>
  <dcterms:modified xsi:type="dcterms:W3CDTF">2022-05-23T12:07:00Z</dcterms:modified>
</cp:coreProperties>
</file>