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4C0" w:rsidRPr="00683AFD" w:rsidRDefault="009A14C0" w:rsidP="009A14C0">
      <w:pPr>
        <w:spacing w:after="100" w:afterAutospacing="1"/>
        <w:contextualSpacing/>
        <w:rPr>
          <w:rFonts w:ascii="Times New Roman" w:hAnsi="Times New Roman"/>
          <w:b/>
          <w:i/>
          <w:sz w:val="28"/>
          <w:szCs w:val="28"/>
          <w:lang w:val="kk-KZ"/>
        </w:rPr>
      </w:pPr>
      <w:r w:rsidRPr="00683AFD">
        <w:rPr>
          <w:rFonts w:ascii="Times New Roman" w:hAnsi="Times New Roman"/>
          <w:i/>
          <w:sz w:val="28"/>
          <w:szCs w:val="28"/>
          <w:lang w:val="kk-KZ"/>
        </w:rPr>
        <w:t>Жоспар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балабақша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басшысымен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бекітіліп, жұмыс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жоспарына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сәйкес төмендегідей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жұмыстар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жасалынды. Балабақшада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жылдың  басында  – </w:t>
      </w:r>
      <w:r w:rsidR="00F16611">
        <w:rPr>
          <w:rFonts w:ascii="Times New Roman" w:hAnsi="Times New Roman"/>
          <w:b/>
          <w:i/>
          <w:sz w:val="28"/>
          <w:szCs w:val="28"/>
          <w:lang w:val="kk-KZ"/>
        </w:rPr>
        <w:t xml:space="preserve"> 264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, жылдың  аяғында – </w:t>
      </w:r>
      <w:r w:rsidR="00F16611">
        <w:rPr>
          <w:rFonts w:ascii="Times New Roman" w:hAnsi="Times New Roman"/>
          <w:b/>
          <w:i/>
          <w:sz w:val="28"/>
          <w:szCs w:val="28"/>
          <w:lang w:val="kk-KZ"/>
        </w:rPr>
        <w:t>214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бала</w:t>
      </w:r>
      <w:r>
        <w:rPr>
          <w:rFonts w:ascii="Times New Roman" w:hAnsi="Times New Roman"/>
          <w:i/>
          <w:sz w:val="28"/>
          <w:szCs w:val="28"/>
          <w:lang w:val="kk-KZ"/>
        </w:rPr>
        <w:t>лар  тәрбиеленді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,  </w:t>
      </w: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>2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4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педагог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қызметкерлер жұмыс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жасауда.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Жаңа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оқу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жылына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дайындық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мақсатында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жылдық жұмыс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жоспарында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атқарылатын  міндеттерді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белгілеп, балабақша ұжымы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туралы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жалпы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ақпараттар  жинақталды.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Тәрбиешілермен байланыс 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>орнатып, топтар  тізімі  алынды,</w:t>
      </w:r>
      <w:r w:rsidRPr="00683AF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олардың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әлеуметтік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sz w:val="28"/>
          <w:szCs w:val="28"/>
          <w:lang w:val="kk-KZ"/>
        </w:rPr>
        <w:t>жағдайы анықталды.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Отбасының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әлеуметтік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паспортын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толтырылды. Психологтың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баламен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жұмысқа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рұқсат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беру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туралы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ата – аналармен келісім – шартын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жасалды.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Жаңадан 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>келген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балалармен,   тәрбиешілермен танысып,  олармен 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>жұмыс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бағыты  белгіленді.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Жалпы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балалардың бейімделуі  бақыланып, 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әрбір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балаға  бейімделу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бетшелері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ашылды. </w:t>
      </w:r>
    </w:p>
    <w:p w:rsidR="009A14C0" w:rsidRPr="00683AFD" w:rsidRDefault="009A14C0" w:rsidP="009A14C0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>Балалармен жүргізілген жұмыстар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:</w:t>
      </w: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9A14C0" w:rsidRPr="00683AFD" w:rsidRDefault="009A14C0" w:rsidP="009A14C0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>Психодиагностикалық бағыт</w:t>
      </w:r>
    </w:p>
    <w:p w:rsidR="009A14C0" w:rsidRDefault="009A14C0" w:rsidP="009A14C0">
      <w:pPr>
        <w:spacing w:after="100" w:afterAutospacing="1" w:line="240" w:lineRule="auto"/>
        <w:contextualSpacing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683AFD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Мақсаты: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Балалардың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ерекше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қабілеттерін  тұлғалық, танымдық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жас ерекшелік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өлшемдерінің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дамуын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диагностикалау.</w:t>
      </w:r>
    </w:p>
    <w:p w:rsidR="00B7592B" w:rsidRDefault="00B7592B" w:rsidP="00B7592B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B7592B" w:rsidRDefault="00B7592B" w:rsidP="00B7592B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 – стартовый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 развития  познавательных  процессов 2019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2020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Старшая группа 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851"/>
        <w:gridCol w:w="850"/>
        <w:gridCol w:w="743"/>
        <w:gridCol w:w="3402"/>
        <w:gridCol w:w="816"/>
        <w:gridCol w:w="851"/>
        <w:gridCol w:w="3402"/>
        <w:gridCol w:w="850"/>
      </w:tblGrid>
      <w:tr w:rsidR="00B7592B" w:rsidRPr="00AA55F3" w:rsidTr="003254DD">
        <w:tc>
          <w:tcPr>
            <w:tcW w:w="567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59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7592B" w:rsidRPr="0093597B" w:rsidRDefault="00B7592B" w:rsidP="003254D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50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7592B" w:rsidRPr="0093597B" w:rsidRDefault="00B7592B" w:rsidP="003254D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7592B" w:rsidRPr="0093597B" w:rsidRDefault="00B7592B" w:rsidP="003254D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B7592B" w:rsidRPr="00394438" w:rsidTr="003254DD">
        <w:tc>
          <w:tcPr>
            <w:tcW w:w="567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394438" w:rsidRDefault="00B7592B" w:rsidP="003254D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37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43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394438" w:rsidRDefault="00B7592B" w:rsidP="003254D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394438" w:rsidRDefault="00B7592B" w:rsidP="003254D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B7592B" w:rsidRPr="00394438" w:rsidTr="003254DD">
        <w:tc>
          <w:tcPr>
            <w:tcW w:w="567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394438" w:rsidRDefault="00B7592B" w:rsidP="003254D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41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7592B" w:rsidRPr="00394438" w:rsidRDefault="00B7592B" w:rsidP="003254D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16" w:type="dxa"/>
            <w:tcBorders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34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7592B" w:rsidRPr="00394438" w:rsidRDefault="00B7592B" w:rsidP="003254D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B7592B" w:rsidRPr="00394438" w:rsidTr="003254DD">
        <w:tc>
          <w:tcPr>
            <w:tcW w:w="567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394438" w:rsidRDefault="00B7592B" w:rsidP="003254D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7592B" w:rsidRPr="00394438" w:rsidRDefault="00B7592B" w:rsidP="003254D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6" w:type="dxa"/>
            <w:tcBorders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7592B" w:rsidRPr="00394438" w:rsidRDefault="00B7592B" w:rsidP="003254D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38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B7592B" w:rsidRPr="00394438" w:rsidTr="003254DD">
        <w:tc>
          <w:tcPr>
            <w:tcW w:w="567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394438" w:rsidRDefault="00B7592B" w:rsidP="003254D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7592B" w:rsidRPr="00394438" w:rsidRDefault="00B7592B" w:rsidP="003254D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16" w:type="dxa"/>
            <w:tcBorders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7592B" w:rsidRPr="00394438" w:rsidRDefault="00B7592B" w:rsidP="003254D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37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B7592B" w:rsidRPr="00394438" w:rsidTr="003254DD">
        <w:tc>
          <w:tcPr>
            <w:tcW w:w="567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394438" w:rsidRDefault="00B7592B" w:rsidP="003254D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44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7592B" w:rsidRPr="00394438" w:rsidRDefault="00B7592B" w:rsidP="003254D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6" w:type="dxa"/>
            <w:tcBorders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7592B" w:rsidRPr="00394438" w:rsidRDefault="00B7592B" w:rsidP="003254D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7592B" w:rsidRPr="00524447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B7592B" w:rsidRDefault="00B7592B" w:rsidP="00B7592B">
      <w:pPr>
        <w:rPr>
          <w:lang w:val="kk-KZ"/>
        </w:rPr>
      </w:pPr>
    </w:p>
    <w:p w:rsidR="00B7592B" w:rsidRDefault="00B7592B" w:rsidP="00B7592B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удың </w:t>
      </w:r>
      <w:r w:rsidRPr="00A7396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2019 – 2020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45509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B7592B" w:rsidRPr="00897BE2" w:rsidRDefault="00B7592B" w:rsidP="00B7592B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Ересектер тобы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«Гүлдер» 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7B016C">
        <w:rPr>
          <w:rFonts w:ascii="Times New Roman" w:hAnsi="Times New Roman"/>
          <w:i/>
          <w:sz w:val="28"/>
          <w:szCs w:val="28"/>
          <w:lang w:val="kk-KZ"/>
        </w:rPr>
        <w:t>Фазылова</w:t>
      </w: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Рабиға </w:t>
      </w:r>
      <w:r w:rsidRPr="007B016C">
        <w:rPr>
          <w:rFonts w:ascii="Times New Roman" w:hAnsi="Times New Roman"/>
          <w:i/>
          <w:sz w:val="28"/>
          <w:szCs w:val="28"/>
          <w:lang w:val="kk-KZ"/>
        </w:rPr>
        <w:t>М</w:t>
      </w:r>
      <w:r>
        <w:rPr>
          <w:rFonts w:ascii="Times New Roman" w:hAnsi="Times New Roman"/>
          <w:i/>
          <w:sz w:val="28"/>
          <w:szCs w:val="28"/>
          <w:lang w:val="kk-KZ"/>
        </w:rPr>
        <w:t>уфтуллиевна</w:t>
      </w:r>
    </w:p>
    <w:tbl>
      <w:tblPr>
        <w:tblStyle w:val="a3"/>
        <w:tblW w:w="15500" w:type="dxa"/>
        <w:jc w:val="center"/>
        <w:tblInd w:w="-1103" w:type="dxa"/>
        <w:tblLook w:val="04A0" w:firstRow="1" w:lastRow="0" w:firstColumn="1" w:lastColumn="0" w:noHBand="0" w:noVBand="1"/>
      </w:tblPr>
      <w:tblGrid>
        <w:gridCol w:w="492"/>
        <w:gridCol w:w="3292"/>
        <w:gridCol w:w="860"/>
        <w:gridCol w:w="730"/>
        <w:gridCol w:w="849"/>
        <w:gridCol w:w="3506"/>
        <w:gridCol w:w="814"/>
        <w:gridCol w:w="730"/>
        <w:gridCol w:w="3377"/>
        <w:gridCol w:w="850"/>
      </w:tblGrid>
      <w:tr w:rsidR="00B7592B" w:rsidTr="003254DD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5731" w:type="dxa"/>
            <w:gridSpan w:val="4"/>
            <w:tcBorders>
              <w:left w:val="single" w:sz="4" w:space="0" w:color="auto"/>
            </w:tcBorders>
          </w:tcPr>
          <w:p w:rsidR="00B7592B" w:rsidRPr="0093597B" w:rsidRDefault="00B7592B" w:rsidP="003254D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5050" w:type="dxa"/>
            <w:gridSpan w:val="3"/>
          </w:tcPr>
          <w:p w:rsidR="00B7592B" w:rsidRPr="0093597B" w:rsidRDefault="00B7592B" w:rsidP="003254D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4227" w:type="dxa"/>
            <w:gridSpan w:val="2"/>
          </w:tcPr>
          <w:p w:rsidR="00B7592B" w:rsidRPr="0093597B" w:rsidRDefault="00B7592B" w:rsidP="003254D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есте сақтау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ы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)</w:t>
            </w:r>
          </w:p>
        </w:tc>
      </w:tr>
      <w:tr w:rsidR="00B7592B" w:rsidTr="003254DD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26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B7592B" w:rsidTr="003254DD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39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B7592B" w:rsidTr="003254DD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44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B7592B" w:rsidTr="003254DD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26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26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B7592B" w:rsidTr="003254DD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70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B7592B" w:rsidRPr="00897BE2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7592B" w:rsidRPr="007A1F03" w:rsidRDefault="00B7592B" w:rsidP="003254D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B7592B" w:rsidRDefault="00B7592B" w:rsidP="00B7592B">
      <w:pPr>
        <w:rPr>
          <w:lang w:val="kk-KZ"/>
        </w:rPr>
      </w:pPr>
    </w:p>
    <w:p w:rsidR="0007217B" w:rsidRDefault="0007217B" w:rsidP="0007217B">
      <w:pPr>
        <w:pStyle w:val="a4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Бастапқы диагностикада  т</w:t>
      </w:r>
      <w:r w:rsidRPr="007458D1">
        <w:rPr>
          <w:rFonts w:ascii="Times New Roman" w:hAnsi="Times New Roman" w:cs="Times New Roman"/>
          <w:i/>
          <w:sz w:val="28"/>
          <w:szCs w:val="28"/>
          <w:lang w:val="kk-KZ"/>
        </w:rPr>
        <w:t xml:space="preserve">өмен  көрсеткіш  көрсеткен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бала  саны  - 25 әр  бір  баламен   жеке  жұмыстар  жүргізілді. </w:t>
      </w:r>
    </w:p>
    <w:p w:rsidR="00B7592B" w:rsidRPr="00683AFD" w:rsidRDefault="00B7592B" w:rsidP="009A14C0">
      <w:pPr>
        <w:spacing w:after="100" w:afterAutospacing="1" w:line="240" w:lineRule="auto"/>
        <w:contextualSpacing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</w:p>
    <w:p w:rsidR="009A14C0" w:rsidRPr="00683AFD" w:rsidRDefault="009A14C0" w:rsidP="009A14C0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>Балалармен жүргізілген жұмыстар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:</w:t>
      </w: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9A14C0" w:rsidRPr="009A14C0" w:rsidRDefault="009A14C0" w:rsidP="009A14C0">
      <w:pPr>
        <w:shd w:val="clear" w:color="auto" w:fill="FFFFFF"/>
        <w:spacing w:after="150" w:line="240" w:lineRule="auto"/>
        <w:outlineLvl w:val="2"/>
        <w:rPr>
          <w:rFonts w:ascii="Times New Roman" w:eastAsia="Times New Roman" w:hAnsi="Times New Roman"/>
          <w:bCs/>
          <w:i/>
          <w:sz w:val="28"/>
          <w:szCs w:val="28"/>
          <w:lang w:val="kk-KZ"/>
        </w:rPr>
      </w:pPr>
      <w:r w:rsidRPr="009A14C0">
        <w:rPr>
          <w:rFonts w:ascii="Times New Roman" w:hAnsi="Times New Roman"/>
          <w:i/>
          <w:sz w:val="28"/>
          <w:szCs w:val="28"/>
          <w:lang w:val="kk-KZ"/>
        </w:rPr>
        <w:t>«Жұдырық – Қол – Жүрек»,</w:t>
      </w:r>
      <w:r w:rsidRPr="009A14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«</w:t>
      </w:r>
      <w:r w:rsidRPr="009A14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kk-KZ"/>
        </w:rPr>
        <w:t>Жанжалдады</w:t>
      </w:r>
      <w:r w:rsidRPr="009A14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»</w:t>
      </w:r>
      <w:r w:rsidRPr="009A14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kk-KZ"/>
        </w:rPr>
        <w:t>,</w:t>
      </w:r>
      <w:r w:rsidRPr="009A14C0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«Көңілді қорқыныш»</w:t>
      </w:r>
      <w:r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="00126071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, «Қалтадағы  көңіл – күй », «Тақ», «Тәтті  адам» </w:t>
      </w:r>
      <w:r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>жаттығулар  жүргізілді.</w:t>
      </w:r>
    </w:p>
    <w:p w:rsidR="009A14C0" w:rsidRPr="0074657D" w:rsidRDefault="009A14C0" w:rsidP="00F53B1F">
      <w:pPr>
        <w:framePr w:hSpace="180" w:wrap="around" w:vAnchor="text" w:hAnchor="margin" w:xAlign="center" w:y="18"/>
        <w:spacing w:after="0"/>
        <w:contextualSpacing/>
        <w:suppressOverlap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667632">
        <w:rPr>
          <w:rFonts w:ascii="Times New Roman" w:hAnsi="Times New Roman"/>
          <w:b/>
          <w:i/>
          <w:sz w:val="28"/>
          <w:szCs w:val="28"/>
          <w:lang w:val="kk-KZ"/>
        </w:rPr>
        <w:t>Педагог қызметкерлермен жүргізілген жұмыстар:</w:t>
      </w:r>
      <w:r w:rsidRPr="009A14C0">
        <w:rPr>
          <w:rFonts w:ascii="Times New Roman" w:hAnsi="Times New Roman"/>
          <w:i/>
          <w:color w:val="000000" w:themeColor="text1"/>
          <w:sz w:val="24"/>
          <w:szCs w:val="24"/>
          <w:lang w:val="kk-KZ"/>
        </w:rPr>
        <w:t xml:space="preserve"> </w:t>
      </w:r>
      <w:r w:rsidRPr="0074657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«Баланың балабақшаға бейімделу бойынша ата – аналармен жұмыс» кеңес, Жас мамандардың</w:t>
      </w:r>
      <w:r w:rsidR="00B7592B" w:rsidRPr="00B7592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B7592B" w:rsidRPr="0074657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педагогикалық </w:t>
      </w:r>
      <w:r w:rsidR="00B7592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B7592B" w:rsidRPr="0074657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қызметке бейімдеу. сауалнама,</w:t>
      </w:r>
      <w:r w:rsidR="00B7592B" w:rsidRPr="0074657D"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  <w:t xml:space="preserve"> «Мен заманауи педагогпын»</w:t>
      </w:r>
      <w:r w:rsidR="00B7592B" w:rsidRPr="0074657D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тренинг,</w:t>
      </w:r>
    </w:p>
    <w:p w:rsidR="0074657D" w:rsidRPr="0074657D" w:rsidRDefault="009A14C0" w:rsidP="00F53B1F">
      <w:pPr>
        <w:spacing w:after="0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74657D">
        <w:rPr>
          <w:rFonts w:ascii="Times New Roman" w:hAnsi="Times New Roman"/>
          <w:i/>
          <w:sz w:val="28"/>
          <w:szCs w:val="28"/>
          <w:lang w:val="kk-KZ"/>
        </w:rPr>
        <w:t xml:space="preserve"> «</w:t>
      </w:r>
      <w:r w:rsidRPr="0074657D">
        <w:rPr>
          <w:rFonts w:ascii="Times New Roman" w:hAnsi="Times New Roman"/>
          <w:i/>
          <w:sz w:val="28"/>
          <w:szCs w:val="28"/>
        </w:rPr>
        <w:t>Гипербелсенді балалармен қалай жұмыс жасау керек</w:t>
      </w:r>
      <w:r w:rsidR="00FB7743">
        <w:rPr>
          <w:rFonts w:ascii="Times New Roman" w:hAnsi="Times New Roman"/>
          <w:i/>
          <w:sz w:val="28"/>
          <w:szCs w:val="28"/>
          <w:lang w:val="kk-KZ"/>
        </w:rPr>
        <w:t>?</w:t>
      </w:r>
      <w:bookmarkStart w:id="0" w:name="_GoBack"/>
      <w:bookmarkEnd w:id="0"/>
      <w:r w:rsidRPr="0074657D">
        <w:rPr>
          <w:rFonts w:ascii="Times New Roman" w:hAnsi="Times New Roman"/>
          <w:i/>
          <w:sz w:val="28"/>
          <w:szCs w:val="28"/>
          <w:lang w:val="kk-KZ"/>
        </w:rPr>
        <w:t>» кеңес,</w:t>
      </w:r>
      <w:r w:rsidR="0074657D" w:rsidRPr="0074657D">
        <w:rPr>
          <w:rFonts w:ascii="Times New Roman" w:hAnsi="Times New Roman"/>
          <w:bCs/>
          <w:i/>
          <w:color w:val="000000" w:themeColor="text1"/>
          <w:sz w:val="28"/>
          <w:szCs w:val="28"/>
          <w:lang w:val="kk-KZ"/>
        </w:rPr>
        <w:t xml:space="preserve"> </w:t>
      </w:r>
      <w:r w:rsidR="0074657D">
        <w:rPr>
          <w:rFonts w:ascii="Times New Roman" w:hAnsi="Times New Roman"/>
          <w:bCs/>
          <w:i/>
          <w:color w:val="000000" w:themeColor="text1"/>
          <w:sz w:val="28"/>
          <w:szCs w:val="28"/>
          <w:lang w:val="kk-KZ"/>
        </w:rPr>
        <w:t>«Сіздің өмірлік тіреуіңіз</w:t>
      </w:r>
      <w:r w:rsidR="00FB7743">
        <w:rPr>
          <w:rFonts w:ascii="Times New Roman" w:hAnsi="Times New Roman"/>
          <w:bCs/>
          <w:i/>
          <w:color w:val="000000" w:themeColor="text1"/>
          <w:sz w:val="28"/>
          <w:szCs w:val="28"/>
          <w:lang w:val="kk-KZ"/>
        </w:rPr>
        <w:t>?</w:t>
      </w:r>
      <w:r w:rsidR="0074657D">
        <w:rPr>
          <w:rFonts w:ascii="Times New Roman" w:hAnsi="Times New Roman"/>
          <w:bCs/>
          <w:i/>
          <w:color w:val="000000" w:themeColor="text1"/>
          <w:sz w:val="28"/>
          <w:szCs w:val="28"/>
          <w:lang w:val="kk-KZ"/>
        </w:rPr>
        <w:t xml:space="preserve">» </w:t>
      </w:r>
      <w:r w:rsidR="0074657D">
        <w:rPr>
          <w:rFonts w:ascii="Times New Roman" w:hAnsi="Times New Roman"/>
          <w:bCs/>
          <w:i/>
          <w:sz w:val="28"/>
          <w:szCs w:val="28"/>
          <w:lang w:val="kk-KZ"/>
        </w:rPr>
        <w:t>с</w:t>
      </w:r>
      <w:r w:rsidR="0074657D" w:rsidRPr="0074657D">
        <w:rPr>
          <w:rFonts w:ascii="Times New Roman" w:hAnsi="Times New Roman"/>
          <w:bCs/>
          <w:i/>
          <w:sz w:val="28"/>
          <w:szCs w:val="28"/>
          <w:lang w:val="kk-KZ"/>
        </w:rPr>
        <w:t>уретті тест</w:t>
      </w:r>
      <w:r w:rsidR="0074657D" w:rsidRPr="0074657D">
        <w:rPr>
          <w:rFonts w:ascii="Times New Roman" w:hAnsi="Times New Roman"/>
          <w:i/>
          <w:sz w:val="28"/>
          <w:szCs w:val="28"/>
          <w:lang w:val="kk-KZ"/>
        </w:rPr>
        <w:t xml:space="preserve"> (Лири ),</w:t>
      </w:r>
      <w:r w:rsidR="0074657D" w:rsidRPr="0074657D">
        <w:rPr>
          <w:rFonts w:ascii="Times New Roman" w:hAnsi="Times New Roman"/>
          <w:bCs/>
          <w:i/>
          <w:sz w:val="28"/>
          <w:szCs w:val="28"/>
          <w:bdr w:val="none" w:sz="0" w:space="0" w:color="auto" w:frame="1"/>
        </w:rPr>
        <w:t xml:space="preserve"> «Ыстық картоп»</w:t>
      </w:r>
      <w:r w:rsidR="0074657D" w:rsidRPr="0074657D">
        <w:rPr>
          <w:rFonts w:ascii="Times New Roman" w:hAnsi="Times New Roman"/>
          <w:bCs/>
          <w:i/>
          <w:sz w:val="28"/>
          <w:szCs w:val="28"/>
          <w:bdr w:val="none" w:sz="0" w:space="0" w:color="auto" w:frame="1"/>
          <w:lang w:val="kk-KZ"/>
        </w:rPr>
        <w:t xml:space="preserve"> ойын,</w:t>
      </w:r>
      <w:r w:rsidR="0074657D" w:rsidRPr="0074657D">
        <w:rPr>
          <w:rFonts w:ascii="Times New Roman" w:hAnsi="Times New Roman"/>
          <w:bCs/>
          <w:i/>
          <w:sz w:val="28"/>
          <w:szCs w:val="28"/>
        </w:rPr>
        <w:t xml:space="preserve"> Біз бір командамыз!</w:t>
      </w:r>
      <w:r w:rsidR="0074657D" w:rsidRPr="0074657D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 </w:t>
      </w:r>
      <w:r w:rsidR="0074657D" w:rsidRPr="0074657D">
        <w:rPr>
          <w:rFonts w:ascii="Times New Roman" w:hAnsi="Times New Roman"/>
          <w:i/>
          <w:sz w:val="28"/>
          <w:szCs w:val="28"/>
          <w:lang w:val="kk-KZ"/>
        </w:rPr>
        <w:t>«Жұдырық» , «Жақсы көңіл – күй жан азығы» ,</w:t>
      </w:r>
      <w:r w:rsidR="0074657D" w:rsidRPr="0074657D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 «Жақсы сөз – жарым ырыс» ,</w:t>
      </w:r>
      <w:r w:rsidR="0074657D" w:rsidRPr="0074657D">
        <w:rPr>
          <w:rFonts w:ascii="Times New Roman" w:hAnsi="Times New Roman"/>
          <w:i/>
          <w:sz w:val="28"/>
          <w:szCs w:val="28"/>
          <w:lang w:val="kk-KZ"/>
        </w:rPr>
        <w:t xml:space="preserve"> «Бетті  ауыстыр»</w:t>
      </w:r>
      <w:r w:rsidR="0074657D" w:rsidRPr="0074657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«Лабиринт», </w:t>
      </w:r>
      <w:r w:rsidR="0074657D" w:rsidRPr="0074657D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«Жұмбақ ыдыстар»</w:t>
      </w:r>
      <w:r w:rsidR="0074657D" w:rsidRPr="0074657D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 </w:t>
      </w:r>
      <w:r w:rsidR="0074657D" w:rsidRPr="0074657D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«Күйзелістен құтылу», «Жұптар», «Үлкен арал», «Батбақ».</w:t>
      </w:r>
      <w:r w:rsidR="0074657D" w:rsidRPr="0074657D">
        <w:rPr>
          <w:rFonts w:ascii="Times New Roman" w:hAnsi="Times New Roman"/>
          <w:i/>
          <w:sz w:val="28"/>
          <w:szCs w:val="28"/>
          <w:lang w:val="kk-KZ"/>
        </w:rPr>
        <w:t xml:space="preserve"> «Ханшайым, Ханзада,  Айдаһар»,</w:t>
      </w:r>
      <w:r w:rsidR="0074657D" w:rsidRPr="0074657D">
        <w:rPr>
          <w:rFonts w:ascii="Times New Roman" w:hAnsi="Times New Roman"/>
          <w:b/>
          <w:i/>
          <w:sz w:val="28"/>
          <w:szCs w:val="28"/>
          <w:lang w:val="kk-KZ"/>
        </w:rPr>
        <w:t xml:space="preserve"> «</w:t>
      </w:r>
      <w:r w:rsidR="0074657D" w:rsidRPr="0074657D">
        <w:rPr>
          <w:rFonts w:ascii="Times New Roman" w:hAnsi="Times New Roman"/>
          <w:i/>
          <w:sz w:val="28"/>
          <w:szCs w:val="28"/>
          <w:lang w:val="kk-KZ"/>
        </w:rPr>
        <w:t>Сиқырлы таяқша»</w:t>
      </w:r>
      <w:r w:rsidR="00FB7743" w:rsidRPr="00FB7743">
        <w:rPr>
          <w:rFonts w:ascii="Times New Roman" w:hAnsi="Times New Roman"/>
          <w:i/>
          <w:color w:val="FF0000"/>
          <w:sz w:val="28"/>
          <w:szCs w:val="28"/>
          <w:lang w:val="kk-KZ"/>
        </w:rPr>
        <w:t xml:space="preserve"> </w:t>
      </w:r>
      <w:r w:rsidR="00FB7743" w:rsidRPr="00FB7743">
        <w:rPr>
          <w:rFonts w:ascii="Times New Roman" w:hAnsi="Times New Roman"/>
          <w:i/>
          <w:sz w:val="28"/>
          <w:szCs w:val="28"/>
          <w:lang w:val="kk-KZ"/>
        </w:rPr>
        <w:t>тақырыбында</w:t>
      </w:r>
      <w:r w:rsidR="0074657D" w:rsidRPr="00FB774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74657D" w:rsidRPr="0074657D">
        <w:rPr>
          <w:rFonts w:ascii="Times New Roman" w:hAnsi="Times New Roman"/>
          <w:i/>
          <w:sz w:val="28"/>
          <w:szCs w:val="28"/>
          <w:lang w:val="kk-KZ"/>
        </w:rPr>
        <w:t>тренингтер жүргізілді.</w:t>
      </w:r>
    </w:p>
    <w:p w:rsidR="00F53B1F" w:rsidRPr="00F53B1F" w:rsidRDefault="0074657D" w:rsidP="00F53B1F">
      <w:pPr>
        <w:spacing w:before="10" w:after="10"/>
        <w:rPr>
          <w:rFonts w:ascii="Times New Roman" w:hAnsi="Times New Roman"/>
          <w:i/>
          <w:sz w:val="28"/>
          <w:szCs w:val="28"/>
          <w:lang w:val="kk-KZ"/>
        </w:rPr>
      </w:pPr>
      <w:r w:rsidRPr="00667632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Ата – аналармен</w:t>
      </w:r>
      <w:r w:rsidRPr="0066763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67632">
        <w:rPr>
          <w:rFonts w:ascii="Times New Roman" w:hAnsi="Times New Roman"/>
          <w:b/>
          <w:i/>
          <w:sz w:val="28"/>
          <w:szCs w:val="28"/>
          <w:lang w:val="kk-KZ"/>
        </w:rPr>
        <w:t>жүргізілген жұмыстар</w:t>
      </w:r>
      <w:r w:rsidRPr="00E63724">
        <w:rPr>
          <w:rFonts w:ascii="Times New Roman" w:hAnsi="Times New Roman"/>
          <w:b/>
          <w:i/>
          <w:sz w:val="28"/>
          <w:szCs w:val="28"/>
          <w:lang w:val="kk-KZ"/>
        </w:rPr>
        <w:t>:</w:t>
      </w:r>
      <w:r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  </w:t>
      </w:r>
      <w:r w:rsidRPr="0074657D">
        <w:rPr>
          <w:rFonts w:ascii="Times New Roman" w:hAnsi="Times New Roman"/>
          <w:i/>
          <w:sz w:val="28"/>
          <w:szCs w:val="28"/>
          <w:lang w:val="kk-KZ"/>
        </w:rPr>
        <w:t>«Балаңыз  балабақшаға дайын ба?», «Баланың нерв психикалық кернеуі»</w:t>
      </w:r>
      <w:r w:rsidRPr="0074657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,</w:t>
      </w:r>
      <w:r w:rsidRPr="0074657D">
        <w:rPr>
          <w:rFonts w:ascii="Times New Roman" w:hAnsi="Times New Roman"/>
          <w:i/>
          <w:sz w:val="28"/>
          <w:szCs w:val="28"/>
          <w:lang w:val="kk-KZ"/>
        </w:rPr>
        <w:t xml:space="preserve"> «Бөбегіңіздің балабақшаға бейімделуі қалай  өтті?» сауалнамалар  жүргізілді, </w:t>
      </w:r>
      <w:r w:rsidRPr="0074657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«Сәбидің балабақшаға бейімделуі» жадынама,</w:t>
      </w:r>
      <w:r w:rsidRPr="0074657D">
        <w:rPr>
          <w:rFonts w:ascii="Times New Roman" w:hAnsi="Times New Roman"/>
          <w:i/>
          <w:sz w:val="28"/>
          <w:szCs w:val="28"/>
          <w:lang w:val="kk-KZ"/>
        </w:rPr>
        <w:t xml:space="preserve">  </w:t>
      </w:r>
      <w:r w:rsidRPr="0074657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«Балаңыздың балабақшаға тез бейімделуіне көмек көрсетіңіз» кеңес,</w:t>
      </w:r>
      <w:r w:rsidRPr="0074657D">
        <w:rPr>
          <w:rFonts w:ascii="Times New Roman" w:hAnsi="Times New Roman"/>
          <w:i/>
          <w:sz w:val="28"/>
          <w:szCs w:val="28"/>
          <w:lang w:val="kk-KZ"/>
        </w:rPr>
        <w:t xml:space="preserve">  </w:t>
      </w:r>
      <w:r w:rsidRPr="0074657D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>Д.Коннерс бойынша баланың гипербелсенділігін анықтауға арналған сауалнама,</w:t>
      </w:r>
      <w:r w:rsidRPr="0074657D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«Балалардың мектепке психологиялық дайындығы</w:t>
      </w:r>
      <w:r w:rsidRPr="0074657D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» </w:t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кеңес.</w:t>
      </w:r>
      <w:r w:rsidR="00F53B1F" w:rsidRPr="00F53B1F">
        <w:rPr>
          <w:b/>
          <w:i/>
          <w:sz w:val="40"/>
          <w:szCs w:val="40"/>
          <w:lang w:val="kk-KZ"/>
        </w:rPr>
        <w:t xml:space="preserve"> </w:t>
      </w:r>
    </w:p>
    <w:p w:rsidR="00F53B1F" w:rsidRPr="00F53B1F" w:rsidRDefault="00D13556" w:rsidP="00D13556">
      <w:pPr>
        <w:spacing w:before="10" w:after="10"/>
        <w:rPr>
          <w:rFonts w:ascii="Times New Roman" w:hAnsi="Times New Roman"/>
          <w:i/>
          <w:sz w:val="28"/>
          <w:szCs w:val="28"/>
          <w:lang w:val="kk-KZ"/>
        </w:rPr>
      </w:pPr>
      <w:r w:rsidRPr="00195E21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Облыстық  және </w:t>
      </w:r>
      <w:r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 </w:t>
      </w:r>
      <w:r w:rsidRPr="0022617F">
        <w:rPr>
          <w:rFonts w:ascii="Times New Roman" w:hAnsi="Times New Roman"/>
          <w:b/>
          <w:i/>
          <w:sz w:val="28"/>
          <w:szCs w:val="28"/>
          <w:lang w:val="kk-KZ"/>
        </w:rPr>
        <w:t xml:space="preserve">Қалалық семинар </w:t>
      </w:r>
      <w:r>
        <w:rPr>
          <w:rFonts w:ascii="Times New Roman" w:hAnsi="Times New Roman"/>
          <w:i/>
          <w:sz w:val="28"/>
          <w:szCs w:val="28"/>
          <w:lang w:val="kk-KZ"/>
        </w:rPr>
        <w:t>:</w:t>
      </w:r>
    </w:p>
    <w:p w:rsidR="00D13556" w:rsidRPr="00D13556" w:rsidRDefault="00D13556" w:rsidP="00332F91">
      <w:pPr>
        <w:rPr>
          <w:rFonts w:ascii="Times New Roman" w:hAnsi="Times New Roman"/>
          <w:i/>
          <w:sz w:val="28"/>
          <w:szCs w:val="28"/>
          <w:lang w:val="kk-KZ"/>
        </w:rPr>
      </w:pPr>
      <w:r w:rsidRPr="00D13556">
        <w:rPr>
          <w:rFonts w:ascii="Times New Roman" w:hAnsi="Times New Roman"/>
          <w:i/>
          <w:sz w:val="28"/>
          <w:szCs w:val="28"/>
          <w:lang w:val="kk-KZ"/>
        </w:rPr>
        <w:t xml:space="preserve">2020 жылы Қалалық  білім  бөлімінен «Құрмет  грамотасы». «Тағылым» республикалық  ғылыми – әдістемелік  журналының  №11(82) санында  жұмысы  жарияланды  Нұр – Сұлтан, 2020 жыл.  </w:t>
      </w:r>
    </w:p>
    <w:p w:rsidR="009A14C0" w:rsidRPr="00D13556" w:rsidRDefault="009A14C0" w:rsidP="009A14C0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7F7772" w:rsidRPr="00D13556" w:rsidRDefault="007F7772">
      <w:pPr>
        <w:rPr>
          <w:rFonts w:ascii="Times New Roman" w:hAnsi="Times New Roman"/>
          <w:i/>
          <w:sz w:val="28"/>
          <w:szCs w:val="28"/>
        </w:rPr>
      </w:pPr>
    </w:p>
    <w:sectPr w:rsidR="007F7772" w:rsidRPr="00D13556" w:rsidSect="00B759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659"/>
    <w:rsid w:val="00071FC9"/>
    <w:rsid w:val="0007217B"/>
    <w:rsid w:val="00126071"/>
    <w:rsid w:val="00190659"/>
    <w:rsid w:val="00332F91"/>
    <w:rsid w:val="00673787"/>
    <w:rsid w:val="0074657D"/>
    <w:rsid w:val="007F7772"/>
    <w:rsid w:val="009A14C0"/>
    <w:rsid w:val="00AC7B50"/>
    <w:rsid w:val="00B7592B"/>
    <w:rsid w:val="00D13556"/>
    <w:rsid w:val="00F16611"/>
    <w:rsid w:val="00F53B1F"/>
    <w:rsid w:val="00FB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4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59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7217B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4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59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7217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2022-05-20T08:11:00Z</dcterms:created>
  <dcterms:modified xsi:type="dcterms:W3CDTF">2022-06-17T09:44:00Z</dcterms:modified>
</cp:coreProperties>
</file>