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452" w:rsidRPr="00081527" w:rsidRDefault="00E86452" w:rsidP="00E86452">
      <w:pPr>
        <w:pStyle w:val="a3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081527">
        <w:rPr>
          <w:rFonts w:ascii="Times New Roman" w:hAnsi="Times New Roman" w:cs="Times New Roman"/>
        </w:rPr>
        <w:t xml:space="preserve">УТВЕРЖДЕНО:                                                                                                                                                                             </w:t>
      </w:r>
    </w:p>
    <w:p w:rsidR="00E86452" w:rsidRPr="00081527" w:rsidRDefault="00E86452" w:rsidP="00E86452">
      <w:pPr>
        <w:pStyle w:val="a3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«</w:t>
      </w:r>
      <w:proofErr w:type="gramStart"/>
      <w:r>
        <w:rPr>
          <w:rFonts w:ascii="Times New Roman" w:hAnsi="Times New Roman" w:cs="Times New Roman"/>
        </w:rPr>
        <w:t>26»августа</w:t>
      </w:r>
      <w:proofErr w:type="gramEnd"/>
      <w:r w:rsidR="00764AFC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2021</w:t>
      </w:r>
      <w:r w:rsidRPr="00081527">
        <w:rPr>
          <w:rFonts w:ascii="Times New Roman" w:hAnsi="Times New Roman" w:cs="Times New Roman"/>
        </w:rPr>
        <w:t xml:space="preserve">года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6452" w:rsidRPr="00081527" w:rsidRDefault="00E86452" w:rsidP="00E86452">
      <w:pPr>
        <w:pStyle w:val="a3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81527">
        <w:rPr>
          <w:rFonts w:ascii="Times New Roman" w:hAnsi="Times New Roman" w:cs="Times New Roman"/>
        </w:rPr>
        <w:t>на</w:t>
      </w:r>
      <w:proofErr w:type="gramEnd"/>
      <w:r w:rsidRPr="0008152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педагогическо</w:t>
      </w:r>
      <w:r w:rsidRPr="00081527">
        <w:rPr>
          <w:rFonts w:ascii="Times New Roman" w:hAnsi="Times New Roman" w:cs="Times New Roman"/>
        </w:rPr>
        <w:t>совете</w:t>
      </w:r>
      <w:proofErr w:type="spellEnd"/>
      <w:r w:rsidRPr="00081527">
        <w:rPr>
          <w:rFonts w:ascii="Times New Roman" w:hAnsi="Times New Roman" w:cs="Times New Roman"/>
        </w:rPr>
        <w:t xml:space="preserve"> №1                                                                                                                                     </w:t>
      </w:r>
    </w:p>
    <w:p w:rsidR="00E86452" w:rsidRPr="00081527" w:rsidRDefault="00E86452" w:rsidP="00E86452">
      <w:pPr>
        <w:pStyle w:val="a3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081527">
        <w:rPr>
          <w:rFonts w:ascii="Times New Roman" w:hAnsi="Times New Roman" w:cs="Times New Roman"/>
        </w:rPr>
        <w:t>КГКП «Ясли-</w:t>
      </w:r>
      <w:proofErr w:type="gramStart"/>
      <w:r w:rsidRPr="00081527">
        <w:rPr>
          <w:rFonts w:ascii="Times New Roman" w:hAnsi="Times New Roman" w:cs="Times New Roman"/>
        </w:rPr>
        <w:t>сад»№</w:t>
      </w:r>
      <w:proofErr w:type="gramEnd"/>
      <w:r w:rsidRPr="00081527">
        <w:rPr>
          <w:rFonts w:ascii="Times New Roman" w:hAnsi="Times New Roman" w:cs="Times New Roman"/>
        </w:rPr>
        <w:t>54 «</w:t>
      </w:r>
      <w:proofErr w:type="spellStart"/>
      <w:r w:rsidRPr="00081527">
        <w:rPr>
          <w:rFonts w:ascii="Times New Roman" w:hAnsi="Times New Roman" w:cs="Times New Roman"/>
        </w:rPr>
        <w:t>Айгул</w:t>
      </w:r>
      <w:proofErr w:type="spellEnd"/>
      <w:r w:rsidRPr="00081527">
        <w:rPr>
          <w:rFonts w:ascii="Times New Roman" w:hAnsi="Times New Roman" w:cs="Times New Roman"/>
        </w:rPr>
        <w:t xml:space="preserve">»                                                                                                                        </w:t>
      </w: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</w:t>
      </w:r>
      <w:proofErr w:type="gramStart"/>
      <w:r w:rsidRPr="00081527">
        <w:rPr>
          <w:rFonts w:ascii="Times New Roman" w:hAnsi="Times New Roman" w:cs="Times New Roman"/>
        </w:rPr>
        <w:t>директор</w:t>
      </w:r>
      <w:proofErr w:type="gramEnd"/>
      <w:r w:rsidRPr="00081527">
        <w:rPr>
          <w:rFonts w:ascii="Times New Roman" w:hAnsi="Times New Roman" w:cs="Times New Roman"/>
        </w:rPr>
        <w:t xml:space="preserve"> </w:t>
      </w:r>
      <w:proofErr w:type="spellStart"/>
      <w:r w:rsidRPr="00081527">
        <w:rPr>
          <w:rFonts w:ascii="Times New Roman" w:hAnsi="Times New Roman" w:cs="Times New Roman"/>
        </w:rPr>
        <w:t>А.С.Сундетова</w:t>
      </w:r>
      <w:proofErr w:type="spellEnd"/>
      <w:r>
        <w:rPr>
          <w:rFonts w:ascii="Times New Roman" w:hAnsi="Times New Roman" w:cs="Times New Roman"/>
        </w:rPr>
        <w:t>______</w:t>
      </w: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E86452" w:rsidRPr="00BA036D" w:rsidRDefault="00764AFC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ПЕРСПЕКТИВНЫЙ ПЛАН СТАРШ</w:t>
      </w:r>
      <w:r w:rsidR="00E86452" w:rsidRPr="00BA036D">
        <w:rPr>
          <w:rFonts w:ascii="Times New Roman" w:hAnsi="Times New Roman" w:cs="Times New Roman"/>
          <w:b/>
          <w:sz w:val="32"/>
        </w:rPr>
        <w:t>ЕЙ ГРУППЫ</w:t>
      </w:r>
    </w:p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BA036D">
        <w:rPr>
          <w:rFonts w:ascii="Times New Roman" w:hAnsi="Times New Roman" w:cs="Times New Roman"/>
          <w:b/>
          <w:sz w:val="32"/>
        </w:rPr>
        <w:t xml:space="preserve">ПО ВАРИАТИВНОМУ КОМПОНЕНТУ </w:t>
      </w:r>
      <w:r w:rsidRPr="00BA036D">
        <w:rPr>
          <w:rFonts w:ascii="Times New Roman" w:hAnsi="Times New Roman" w:cs="Times New Roman"/>
          <w:b/>
          <w:sz w:val="32"/>
          <w:lang w:val="kk-KZ"/>
        </w:rPr>
        <w:t>«ДАВАЙТЕ ПОТАНЦУЕМ»</w:t>
      </w:r>
    </w:p>
    <w:p w:rsidR="00E86452" w:rsidRPr="00BA036D" w:rsidRDefault="00BD182F" w:rsidP="00E86452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2021-2022</w:t>
      </w:r>
      <w:r w:rsidR="00E86452" w:rsidRPr="00BA036D">
        <w:rPr>
          <w:rFonts w:ascii="Times New Roman" w:hAnsi="Times New Roman" w:cs="Times New Roman"/>
          <w:b/>
          <w:sz w:val="32"/>
          <w:lang w:val="kk-KZ"/>
        </w:rPr>
        <w:t xml:space="preserve"> УЧЕБНЫЙ ГОД</w:t>
      </w:r>
    </w:p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BA036D">
        <w:rPr>
          <w:rFonts w:ascii="Times New Roman" w:hAnsi="Times New Roman" w:cs="Times New Roman"/>
          <w:b/>
          <w:i/>
          <w:sz w:val="36"/>
          <w:szCs w:val="36"/>
        </w:rPr>
        <w:t>Сентябрь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3"/>
        <w:gridCol w:w="503"/>
        <w:gridCol w:w="6222"/>
        <w:gridCol w:w="3403"/>
        <w:gridCol w:w="3759"/>
        <w:gridCol w:w="1827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Познокомить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с новым для них видом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</w:rPr>
              <w:t>искусства-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хореографий.Научить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ориентироваться в зале (правильно находить свое место) развить у детей любовь к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танцу.Научить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правильно держать голову и осанку.</w:t>
            </w:r>
          </w:p>
          <w:p w:rsidR="00E86452" w:rsidRPr="003E2635" w:rsidRDefault="00E86452" w:rsidP="00BD7A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Картины,иллюстрации,русская народная мелодия в обработке 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Т.Ломовой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упражнения для головы и спины.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Prot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bras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позиции классического танца (подготовительная 1,2,3 позиции):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demi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plie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полуприседания ( 1 и 2 позиции).Учитьправильно держат осанку,корпус,движения делать плавно и непринужденно.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Музыкальная запись К.Туманян.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1)Показ позиций (плечи должны быть свободнораскрыты,грудь чуть приподнята,голову следует держать прямо).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рук и позициями  4,5,6,ног.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Releve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на полупальцах ( в невыворотных позициях): перегиб корпуса в правую и левую стороны: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soute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прыжок в 1 и 6 позициях.Учить следить за осанкой,добиться подтянутости,собранности.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для рук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«Ветерок и ветер» музыка Ю.Слонова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позиций (добиваться                      легкости,естественности и непринужденности в выполнении всех движений).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Развивать координацию двежений рук и ног,умение сочитать движения с музыкой.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а) держать правильно голову и спину: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б) позиции 1,2,3 ног: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в) позиции 1,2,3 рук и 4,5,6,ног: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«Лады,лады»,правильно выполняя со словами движения.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1)показ ладошек кистиладошками вверх,вниз,руки широко развести и улыбнуться.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86452" w:rsidRPr="003E2635" w:rsidRDefault="00E86452" w:rsidP="00E86452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Ок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тябрь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Pr="00E25685" w:rsidRDefault="00E86452" w:rsidP="00BD7A8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Учить выполнять движение ходьбы различного характера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  содержанием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музыки.Передавать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подвижный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характермузыки.Учить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ходьберазного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характера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бодрая,спокойная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E86452" w:rsidRPr="003E2635" w:rsidRDefault="00E86452" w:rsidP="00BD7A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ОбарботкаТ.Ломовой.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осанкой,учить двигаться в соответствии с характером музыки.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Самостоятельно менять движения всоответствиисо сменой частей музыки.Упражнять в танцевальных движениях.Учить детей двигаться боковым галопом – «Я стремительная»,легко и энергично сказать с ноги на ногу – «Я порхаю как мотылек».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Русские костюмы,русская породная мелодия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Следует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Перевод рук на позиции в позицию ( 1,2,3,) /Пар-де-бра/.Учить ходить простым хороводнымшагом,держась за руки по кругу,сужать и расширять круг.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Русская народная мелодия «Русский хоровод»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осанкой,положением корпуса и головы.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Развитие слухового внимание,умения выполнять движения в соответствии с характером музыки.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ходьба (болрая,спокойная):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б)ходьба хороводным шагом по кругу: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в)боковой галоп – «Ястремительная»: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г)скачки с ноги – «Я порхаю как мотылек».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Веселые поскоки,музыка Т.Ломовой.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Необходимо следить за правильным положением ступней,точно приставляя пятку на пятку при каждом шаге галопа,не поворачивая корпуса всторону движения.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Pr="00BA036D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86452" w:rsidRPr="003E2635" w:rsidRDefault="00E86452" w:rsidP="00E86452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Но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ябрь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Формировать понятие о трех жанрах – марш,танец,песня.Воспитывать нравственно волевые качества (настойчивость,выдержку,умение действовать в кол-ве).Развитие чувства ритма,быстроты реакции,умения быстро перестрайваться в пространстве.</w:t>
            </w:r>
          </w:p>
          <w:p w:rsidR="00E86452" w:rsidRPr="00770803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.Композиция 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«Родина моя»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осанкой,детей,добивать подтянутости,внутренней собранности.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Учить  различать характера хлопок в зависимости от музыки. Ритмично хлопать в ладощки,постоянно меняя положение рук. Учить детей выполнять хлопки в ладоши вместе с притопами.</w:t>
            </w: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Упражнени: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«Звонкие ладошки»,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«Колокола»,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«Тарелки»,музыка Т.Ломовой.</w:t>
            </w:r>
          </w:p>
        </w:tc>
        <w:tc>
          <w:tcPr>
            <w:tcW w:w="3820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1)Показ (активные  хлопки над головой и скользящие хлопки).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Продолжать учть детей творчески использовать в свободных плясках знакомые движения.Учить детей делать переменный шаг,переменные притопы – «Я веселая»,притопы двумя ногами поочередно – «Топочущий шаг».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Музыка Т.Ломовой.Танцевальная этюды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Развивать умение детей передавать в движениях плавный и легкий характер музыки.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 передавать в движении характер музыки.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настойчивость,выдержку,умение действовать в коллективе: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хлопки в ладоши вместе с притопами: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переменный шаг: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веселая»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«Топочущий шаг».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Топ ногой,топ другой»,русская народная мелодия.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При их выполнении колени должны сгибаться,корпус следует держать прямо,чтобы осанка помогала отразить движением характер музыки.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86452" w:rsidRPr="008E2D10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  <w:lang w:val="kk-KZ"/>
        </w:rPr>
        <w:lastRenderedPageBreak/>
        <w:t xml:space="preserve"> </w:t>
      </w: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Дека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брь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Pr="008E2D10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умению передавать яркий стремительный характер музыки.Притопы – «Веселый каблучок»,выставление ноги вперед на пятку на носок.Развитие чувства ритма,выразительности и координации движений,артистичности.</w:t>
            </w:r>
          </w:p>
          <w:p w:rsidR="00E86452" w:rsidRPr="00770803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Упражнение «Музыкант»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  правильной координацией движений рук и ног,корпус свободный,не напряженный.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Учить  детей идти энергично,бодро,торжественно.Самостоятельно начинать движение после вступленя.Добиваться четкости,ритмичности,выразительности движений.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«Снижинки» музыкальная запись.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Упражнять детей в плавных пластичных движениях рук,в умении ритмично и выразиттельно действовать предметами.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Развивать умение детей передавать в движениях плавный и легкий характер музыки.Совершенствовать движение переменного шага,прыжки с выбрасыванием ноги вперед – «Я озорная»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«Новогодний игрушки»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Следуеть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Развитие ориентировки в пространстве,учить ритмично двигаться в соответствии с характером музыки,передавая образ шагающих снеговиков.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притопы – «Веселый каблучок»: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«Я кокетливая»: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озорная».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активные хлопки над головой – «Колокола».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скользящие хлопки» - «Тарелки»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Игра «Плетень»,русская народная мелодия.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 Снеговиков муз.К.Вебера.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Упражнять в умении отходить спиной на свое место ритмичным коротким шагом.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>Январь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Pr="008E2D10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Побуждать в детях любовь и уважение к людям разных национальностей,чувство гордости за свою многонациональную миролюбивую стану.Знакомить с элементами казахского танца – « сәлем», «тәжім».Раскрывание рук вперед с направлением ладоней то вверх,то вниз.</w:t>
            </w:r>
          </w:p>
          <w:p w:rsidR="00E86452" w:rsidRPr="00770803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Музыкальная запись «Қазақ вальсі».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Вращение киси к себе и от себя. «Игра с браслетами», «Игра с косами»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Познакомить детей с простейшими элементами народных плясок (русской,укаинской,белорусской,грузинской и т.д).Учить движению пружинящим шагом ,а также плясовым движениям «Ковырялочка»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 Кадриль»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Развивать у детей способность выпазительно передавать в движении характер музыки.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шаг польки,совершенствовать переменный шаг,пружинящий шаг. Учить самостоятельно перестраиваться.Развитие ритмичности,внимательности,умения чувствовать партнеров по танцу. 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Чешский народный танец «Постучим на ложках»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Танец.дид.игра: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«Снеговик»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При выполнения движений надо следить за тем,чтобы нога ребенка опускалась на всю стопу и мягко сгибалась в колене и сразу же пружинкой выпрямлялась,поднимаясь на носок.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Самостоятельно выполнять движения в соответствии с харатером музыки.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элементы движений казахского танца – «сәлем», «тәжім»: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б)плясовые движения «Ковырялочка»: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в)переменный шаг: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пружинящий шаг.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 Кадриль»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Добиваться мягкого пружинящего шага.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Pr="003E2635" w:rsidRDefault="00E86452" w:rsidP="00E86452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sz w:val="36"/>
          <w:szCs w:val="36"/>
        </w:rPr>
        <w:t>Февраль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Pr="008E2D10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детей легко переходить от одного движения к другому в связи с изменением характер музыки.Упражнять детей в легком и стримительном беге и беге с высоким подъемом ног.</w:t>
            </w:r>
          </w:p>
          <w:p w:rsidR="00E86452" w:rsidRPr="00770803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Музыка Ф.Шуберта.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«Гори,гори ясно»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Следить за тем,чтобы дети держали корпус прямо,без напряжения,при стремительном беге слегка наклоняясь перед.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Продолжать учить детей двигаться пружинящим шагом,переменный шагом.Учить выполнять шаг польки – «Я легкая»</w:t>
            </w: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Музыка Ф.Шуберта.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«Мы веселые ребята»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Добываться легкого стремительного бега.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 детей выразительно исполнять элементы казахского танца – вращение кисти к себе и от себя «Айналма».Переменный ход с каблука,боковой ход с одной ноги. 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Танец « Балдырған вальсі»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Упражнять в плаеных выразительных движениях рук.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 легкий и стремительный бег: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бег с высоким подъемом ног: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в)шаг польки – «Я легкая»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переменный шаг: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пружинящий шаг: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е) вращение кисти к себе и от себя «Айналма»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Украинская народная мелодия «Веселый танец»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Развивать способность свободно ориентироваться в пространстве.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Pr="003E2635" w:rsidRDefault="00E86452" w:rsidP="00E86452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Март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.Воспитывать интернациональное чувство уважения к людям разных национальностей.Учить соблюдать расстояние между парами,добиваться непринужденных плавных движений рук:</w:t>
            </w:r>
          </w:p>
          <w:p w:rsidR="00E86452" w:rsidRPr="008E2D10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«Ленточки», «Ловлю комариков».</w:t>
            </w:r>
          </w:p>
          <w:p w:rsidR="00E86452" w:rsidRPr="00770803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«Қара жорға».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«Қыз қуу»</w:t>
            </w:r>
          </w:p>
        </w:tc>
        <w:tc>
          <w:tcPr>
            <w:tcW w:w="3820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самостоятельно перестраиваться перед движениями: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озорная».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Продолжать учить передавать в движении веселый,оживленный характер музыки. Учить детей легко переходить от одного движения к другому в связи с изменением характера музыки.Улушать движения: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 - выставление ноги вперед на пятку или на носок, «Я озорная» - прыжки с выбрасыванием ноги вперед.</w:t>
            </w: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«Наурыз тойы»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Д/игра: «Күміс алу»  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Развивать у детей способность выпазительно передавать в движении характер музыки,двигаться свободно,непринужденно.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 знакомить детей с разными перестроениями парных танцев в зависимости от изменения характера ритмического рисунка музыки.Учить легко переходить от одного движения к другому. 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«Современный танец»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«Асық»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развивать у детей умение передавать в движении веселый,оживленный характер музыки.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а)соблюдать расстояние между парами: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б)Упражнять движения для рук: «Ленточки»,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«Ловлю комариков»: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кокетливая»: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озорная»: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легко переходить от одного движения к другому.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 Наурыз тойы»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выразительно выполнять движения рук с  лентами,двигаться легко,ритмично.   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Pr="003E2635" w:rsidRDefault="00E86452" w:rsidP="00E86452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Pr="00464DC9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lastRenderedPageBreak/>
        <w:t xml:space="preserve"> Апрель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Pr="008E2D10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Движениями передавать спокойный,плавный характер музыки.Чувствовать музыку,выполнять перестроения на смену музыкальных фраз.Учить детей передавать в движениях мягкий танцевальный характер музыки.Улучшать качество пружинящего шага,отходя назад и продвигаясь вперед.</w:t>
            </w:r>
          </w:p>
          <w:p w:rsidR="00E86452" w:rsidRPr="00770803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«Полька»,русская народная мелодия.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выразительно передавать содержание пляски,обращая внимание на лирический характер музыки.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Учить детей двигаться в парах по кругу,сохраняя расстояния между парами.Учить кружиться на поскоке в парах,легко и свободно выполнять прямой галоп.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Русская народная мелодия.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Совершенствовать качество исполнения танцевальных движений.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ориентироваться в пронстрастве,ходить шеренгой,двигаться легко,выразительно в соответствии с задорным характером народного танца. Улучшать качество легкого поскока.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Д/игра: «Волшебная полочка»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Двигаться легко,выразительно в соответствии с задорным характером народного танца.Закреплять знакомые плясовые движения.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Упряжнять детей в умении самостоятельно менять направление движения со сменой тембровой окраски музыки.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пружинящий шаг: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легко и свободно выполнять прямой галоп: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в)кружиться в парах на поскоке: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г)свободно ориентироваться в пространстве.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 Хоровол»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Необходимо следить за точно приставляя пятку к пятке на каждом шаге галопа,не поворачивая корпуса в сторону движения.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Pr="003E2635" w:rsidRDefault="00E86452" w:rsidP="00E86452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Default="00E86452" w:rsidP="00E86452">
      <w:pPr>
        <w:pStyle w:val="a3"/>
        <w:rPr>
          <w:rFonts w:ascii="Times New Roman" w:hAnsi="Times New Roman" w:cs="Times New Roman"/>
        </w:rPr>
      </w:pPr>
    </w:p>
    <w:p w:rsidR="00E86452" w:rsidRPr="00464DC9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>Май</w:t>
      </w:r>
    </w:p>
    <w:p w:rsidR="00E86452" w:rsidRDefault="00E86452" w:rsidP="00E86452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86452" w:rsidTr="00BD7A86">
        <w:trPr>
          <w:trHeight w:val="433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86452" w:rsidRPr="008E2D10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формировать творческие способности детей,творческие способности детей, предлагая придумать новые варианты в играх элементы танцевальных движений,комбинируя их.Учить составлять несложные композиции плясок. «Я озорная» - прыжки с выбрасыванием ноги вперед.</w:t>
            </w:r>
          </w:p>
          <w:p w:rsidR="00E86452" w:rsidRPr="00770803" w:rsidRDefault="00E86452" w:rsidP="00BD7A8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«Дружба народов»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При движении корпус должен оставаться спокойным,чуть откинутым,чуть жены на пояс кулачками.откинутым назад,руки поло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rPr>
          <w:trHeight w:val="1722"/>
        </w:trPr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Продолжить учить двигаться легко,свободно и выразительно соответствии с характером музыки.Упражнять в плавном,плывущем хороводном шаге.Учить самостоятельно перестраиваться.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«Цветы»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Учить детей легко переходить от одного движения к другому в связи с изменением характера музыки.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 пепдавать веселый характер русской пляски.Правильно выполнять притопы в простом и более сложном ритме.Учить детей самостоятельно из знакомых элементов движенийц составлять хореграфические композиции,этюды из движений русских и казахских танцев.</w:t>
            </w: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«Бальный танец»</w:t>
            </w:r>
          </w:p>
        </w:tc>
        <w:tc>
          <w:tcPr>
            <w:tcW w:w="3820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Следует обращать внимание детей на осанку,детей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86452" w:rsidTr="00BD7A86">
        <w:tc>
          <w:tcPr>
            <w:tcW w:w="297" w:type="dxa"/>
          </w:tcPr>
          <w:p w:rsidR="00E86452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86452" w:rsidRPr="00433CF4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Закреплять технику поскоков переменным шагом,учиться различать части муз. Произведения,реагировать на смену регистров и передавать в своих движениях характер музыки.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«Я озорная» - прыжки с выбрасыванием ноги вперед:</w:t>
            </w:r>
          </w:p>
          <w:p w:rsidR="00E86452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б)хороволный шаг:</w:t>
            </w:r>
          </w:p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этюды из движений русских и казахских танцев.</w:t>
            </w: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86452" w:rsidRPr="003E2635" w:rsidRDefault="00E86452" w:rsidP="00BD7A86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« Балный танец»</w:t>
            </w:r>
          </w:p>
        </w:tc>
        <w:tc>
          <w:tcPr>
            <w:tcW w:w="3820" w:type="dxa"/>
          </w:tcPr>
          <w:p w:rsidR="00E86452" w:rsidRPr="005A2EB4" w:rsidRDefault="00E86452" w:rsidP="00BD7A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Учить детей двигаться спокойным хороводным шагом,менять положение рук,не останавливая движения.Вырабатывать осанку кплавное движение рук.</w:t>
            </w:r>
          </w:p>
        </w:tc>
        <w:tc>
          <w:tcPr>
            <w:tcW w:w="1828" w:type="dxa"/>
          </w:tcPr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86452" w:rsidRPr="003E2635" w:rsidRDefault="00E86452" w:rsidP="00BD7A8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86452" w:rsidRPr="00081527" w:rsidRDefault="00E86452" w:rsidP="00E86452">
      <w:pPr>
        <w:pStyle w:val="a3"/>
        <w:rPr>
          <w:rFonts w:ascii="Times New Roman" w:hAnsi="Times New Roman" w:cs="Times New Roman"/>
        </w:rPr>
      </w:pPr>
    </w:p>
    <w:p w:rsidR="00331966" w:rsidRDefault="00331966"/>
    <w:sectPr w:rsidR="00331966" w:rsidSect="00081527">
      <w:pgSz w:w="16838" w:h="11906" w:orient="landscape"/>
      <w:pgMar w:top="567" w:right="395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7A"/>
    <w:rsid w:val="00331966"/>
    <w:rsid w:val="00764AFC"/>
    <w:rsid w:val="00BA5B7A"/>
    <w:rsid w:val="00BD182F"/>
    <w:rsid w:val="00E8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09A40-84D3-4062-9DD9-8FC5DC34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6452"/>
    <w:pPr>
      <w:spacing w:after="0" w:line="240" w:lineRule="auto"/>
    </w:pPr>
  </w:style>
  <w:style w:type="table" w:styleId="a4">
    <w:name w:val="Table Grid"/>
    <w:basedOn w:val="a1"/>
    <w:uiPriority w:val="39"/>
    <w:rsid w:val="00E86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2302</Words>
  <Characters>13128</Characters>
  <Application>Microsoft Office Word</Application>
  <DocSecurity>0</DocSecurity>
  <Lines>109</Lines>
  <Paragraphs>30</Paragraphs>
  <ScaleCrop>false</ScaleCrop>
  <Company/>
  <LinksUpToDate>false</LinksUpToDate>
  <CharactersWithSpaces>15400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2022-05-14T04:57:00Z</dcterms:created>
  <dcterms:modified xsi:type="dcterms:W3CDTF">2022-05-20T06:53:00Z</dcterms:modified>
</cp:coreProperties>
</file>